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cs="宋体"/>
          <w:color w:val="0D0D0D"/>
          <w:sz w:val="32"/>
          <w:szCs w:val="32"/>
        </w:rPr>
      </w:pPr>
      <w:r>
        <w:rPr>
          <w:rFonts w:hint="eastAsia" w:ascii="宋体" w:hAnsi="宋体" w:cs="宋体"/>
          <w:color w:val="0D0D0D"/>
          <w:sz w:val="32"/>
          <w:szCs w:val="32"/>
        </w:rPr>
        <w:t>附件2</w:t>
      </w:r>
    </w:p>
    <w:p>
      <w:pPr>
        <w:jc w:val="center"/>
        <w:rPr>
          <w:rFonts w:hint="eastAsia" w:ascii="宋体" w:hAnsi="宋体" w:cs="宋体"/>
          <w:b/>
          <w:sz w:val="36"/>
          <w:szCs w:val="36"/>
        </w:rPr>
      </w:pPr>
      <w:r>
        <w:rPr>
          <w:rFonts w:hint="eastAsia" w:ascii="宋体" w:hAnsi="宋体" w:cs="宋体"/>
          <w:b/>
          <w:sz w:val="36"/>
          <w:szCs w:val="36"/>
        </w:rPr>
        <w:t>百色市</w:t>
      </w:r>
      <w:r>
        <w:rPr>
          <w:rFonts w:hint="eastAsia" w:ascii="宋体" w:hAnsi="宋体" w:cs="宋体"/>
          <w:b/>
          <w:sz w:val="36"/>
          <w:szCs w:val="36"/>
          <w:lang w:eastAsia="zh-CN"/>
        </w:rPr>
        <w:t>科技工作会议</w:t>
      </w:r>
      <w:r>
        <w:rPr>
          <w:rFonts w:hint="eastAsia" w:ascii="宋体" w:hAnsi="宋体" w:cs="宋体"/>
          <w:b/>
          <w:sz w:val="36"/>
          <w:szCs w:val="36"/>
        </w:rPr>
        <w:t>议程安排表</w:t>
      </w:r>
    </w:p>
    <w:p>
      <w:pPr>
        <w:jc w:val="center"/>
        <w:rPr>
          <w:rFonts w:hint="eastAsia" w:ascii="宋体" w:hAnsi="宋体" w:cs="宋体"/>
          <w:b/>
          <w:szCs w:val="21"/>
        </w:rPr>
      </w:pPr>
    </w:p>
    <w:tbl>
      <w:tblPr>
        <w:tblStyle w:val="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260"/>
        <w:gridCol w:w="5475"/>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2735" w:type="dxa"/>
            <w:gridSpan w:val="2"/>
            <w:vAlign w:val="center"/>
          </w:tcPr>
          <w:p>
            <w:pPr>
              <w:spacing w:line="600" w:lineRule="exact"/>
              <w:jc w:val="center"/>
              <w:rPr>
                <w:rFonts w:hint="eastAsia" w:ascii="仿宋" w:hAnsi="仿宋" w:eastAsia="仿宋" w:cs="宋体"/>
                <w:b/>
                <w:bCs/>
                <w:sz w:val="28"/>
                <w:szCs w:val="28"/>
              </w:rPr>
            </w:pPr>
            <w:r>
              <w:rPr>
                <w:rFonts w:hint="eastAsia" w:ascii="仿宋" w:hAnsi="仿宋" w:eastAsia="仿宋" w:cs="宋体"/>
                <w:b/>
                <w:bCs/>
                <w:sz w:val="28"/>
                <w:szCs w:val="28"/>
              </w:rPr>
              <w:t>时  间</w:t>
            </w:r>
          </w:p>
        </w:tc>
        <w:tc>
          <w:tcPr>
            <w:tcW w:w="5475" w:type="dxa"/>
            <w:vAlign w:val="center"/>
          </w:tcPr>
          <w:p>
            <w:pPr>
              <w:spacing w:line="600" w:lineRule="exact"/>
              <w:jc w:val="center"/>
              <w:rPr>
                <w:rFonts w:hint="eastAsia" w:ascii="仿宋" w:hAnsi="仿宋" w:eastAsia="仿宋" w:cs="宋体"/>
                <w:b/>
                <w:bCs/>
                <w:sz w:val="28"/>
                <w:szCs w:val="28"/>
              </w:rPr>
            </w:pPr>
            <w:r>
              <w:rPr>
                <w:rFonts w:hint="eastAsia" w:ascii="仿宋" w:hAnsi="仿宋" w:eastAsia="仿宋" w:cs="宋体"/>
                <w:b/>
                <w:bCs/>
                <w:sz w:val="28"/>
                <w:szCs w:val="28"/>
              </w:rPr>
              <w:t>会议内容</w:t>
            </w:r>
          </w:p>
        </w:tc>
        <w:tc>
          <w:tcPr>
            <w:tcW w:w="1396" w:type="dxa"/>
            <w:vAlign w:val="center"/>
          </w:tcPr>
          <w:p>
            <w:pPr>
              <w:spacing w:line="600" w:lineRule="exact"/>
              <w:jc w:val="center"/>
              <w:rPr>
                <w:rFonts w:hint="eastAsia" w:ascii="仿宋" w:hAnsi="仿宋" w:eastAsia="仿宋" w:cs="宋体"/>
                <w:b/>
                <w:bCs/>
                <w:sz w:val="28"/>
                <w:szCs w:val="28"/>
              </w:rPr>
            </w:pPr>
            <w:r>
              <w:rPr>
                <w:rFonts w:hint="eastAsia" w:ascii="仿宋" w:hAnsi="仿宋" w:eastAsia="仿宋" w:cs="宋体"/>
                <w:b/>
                <w:bCs/>
                <w:sz w:val="28"/>
                <w:szCs w:val="28"/>
              </w:rPr>
              <w:t>会议主持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trPr>
        <w:tc>
          <w:tcPr>
            <w:tcW w:w="1475" w:type="dxa"/>
            <w:vMerge w:val="restart"/>
            <w:vAlign w:val="center"/>
          </w:tcPr>
          <w:p>
            <w:pPr>
              <w:spacing w:line="600" w:lineRule="exact"/>
              <w:jc w:val="center"/>
              <w:rPr>
                <w:rFonts w:hint="eastAsia" w:ascii="仿宋" w:hAnsi="仿宋" w:eastAsia="仿宋" w:cs="宋体"/>
                <w:sz w:val="28"/>
                <w:szCs w:val="28"/>
              </w:rPr>
            </w:pPr>
            <w:r>
              <w:rPr>
                <w:rFonts w:hint="eastAsia" w:ascii="仿宋" w:hAnsi="仿宋" w:eastAsia="仿宋" w:cs="宋体"/>
                <w:sz w:val="28"/>
                <w:szCs w:val="28"/>
              </w:rPr>
              <w:t>8月28日</w:t>
            </w:r>
          </w:p>
          <w:p>
            <w:pPr>
              <w:spacing w:line="600" w:lineRule="exact"/>
              <w:jc w:val="center"/>
              <w:rPr>
                <w:rFonts w:hint="eastAsia" w:ascii="仿宋" w:hAnsi="仿宋" w:eastAsia="仿宋" w:cs="宋体"/>
                <w:sz w:val="28"/>
                <w:szCs w:val="28"/>
              </w:rPr>
            </w:pPr>
            <w:r>
              <w:rPr>
                <w:rFonts w:hint="eastAsia" w:ascii="仿宋" w:hAnsi="仿宋" w:eastAsia="仿宋" w:cs="宋体"/>
                <w:sz w:val="28"/>
                <w:szCs w:val="28"/>
              </w:rPr>
              <w:t>下  午</w:t>
            </w:r>
          </w:p>
        </w:tc>
        <w:tc>
          <w:tcPr>
            <w:tcW w:w="1260" w:type="dxa"/>
            <w:vAlign w:val="center"/>
          </w:tcPr>
          <w:p>
            <w:pPr>
              <w:spacing w:line="600" w:lineRule="exact"/>
              <w:jc w:val="center"/>
              <w:rPr>
                <w:rFonts w:hint="eastAsia" w:ascii="仿宋" w:hAnsi="仿宋" w:eastAsia="仿宋" w:cs="宋体"/>
                <w:sz w:val="28"/>
                <w:szCs w:val="28"/>
              </w:rPr>
            </w:pPr>
            <w:r>
              <w:rPr>
                <w:rFonts w:hint="eastAsia" w:ascii="仿宋" w:hAnsi="仿宋" w:eastAsia="仿宋" w:cs="宋体"/>
                <w:sz w:val="28"/>
                <w:szCs w:val="28"/>
              </w:rPr>
              <w:t>15:</w:t>
            </w:r>
            <w:r>
              <w:rPr>
                <w:rFonts w:hint="eastAsia" w:ascii="仿宋" w:hAnsi="仿宋" w:eastAsia="仿宋" w:cs="宋体"/>
                <w:sz w:val="28"/>
                <w:szCs w:val="28"/>
                <w:lang w:val="en-US" w:eastAsia="zh-CN"/>
              </w:rPr>
              <w:t>0</w:t>
            </w:r>
            <w:r>
              <w:rPr>
                <w:rFonts w:hint="eastAsia" w:ascii="仿宋" w:hAnsi="仿宋" w:eastAsia="仿宋" w:cs="宋体"/>
                <w:sz w:val="28"/>
                <w:szCs w:val="28"/>
              </w:rPr>
              <w:t>0～1</w:t>
            </w:r>
            <w:r>
              <w:rPr>
                <w:rFonts w:hint="eastAsia" w:ascii="仿宋" w:hAnsi="仿宋" w:eastAsia="仿宋" w:cs="宋体"/>
                <w:sz w:val="28"/>
                <w:szCs w:val="28"/>
                <w:lang w:val="en-US" w:eastAsia="zh-CN"/>
              </w:rPr>
              <w:t>7</w:t>
            </w:r>
            <w:r>
              <w:rPr>
                <w:rFonts w:hint="eastAsia" w:ascii="仿宋" w:hAnsi="仿宋" w:eastAsia="仿宋" w:cs="宋体"/>
                <w:sz w:val="28"/>
                <w:szCs w:val="28"/>
              </w:rPr>
              <w:t>:</w:t>
            </w:r>
            <w:r>
              <w:rPr>
                <w:rFonts w:hint="eastAsia" w:ascii="仿宋" w:hAnsi="仿宋" w:eastAsia="仿宋" w:cs="宋体"/>
                <w:sz w:val="28"/>
                <w:szCs w:val="28"/>
                <w:lang w:val="en-US" w:eastAsia="zh-CN"/>
              </w:rPr>
              <w:t>0</w:t>
            </w:r>
            <w:r>
              <w:rPr>
                <w:rFonts w:hint="eastAsia" w:ascii="仿宋" w:hAnsi="仿宋" w:eastAsia="仿宋" w:cs="宋体"/>
                <w:sz w:val="28"/>
                <w:szCs w:val="28"/>
              </w:rPr>
              <w:t>0</w:t>
            </w:r>
          </w:p>
        </w:tc>
        <w:tc>
          <w:tcPr>
            <w:tcW w:w="5475" w:type="dxa"/>
            <w:vAlign w:val="center"/>
          </w:tcPr>
          <w:p>
            <w:pPr>
              <w:spacing w:line="600" w:lineRule="exact"/>
              <w:jc w:val="center"/>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全市科技计划项目工作会议</w:t>
            </w:r>
          </w:p>
          <w:p>
            <w:pPr>
              <w:spacing w:line="600" w:lineRule="exact"/>
              <w:ind w:firstLine="548" w:firstLineChars="196"/>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一、韦锦努副局长</w:t>
            </w:r>
            <w:r>
              <w:rPr>
                <w:rFonts w:hint="eastAsia" w:ascii="仿宋_GB2312" w:hAnsi="仿宋_GB2312" w:eastAsia="仿宋_GB2312" w:cs="仿宋_GB2312"/>
                <w:b w:val="0"/>
                <w:bCs/>
                <w:sz w:val="28"/>
                <w:szCs w:val="28"/>
              </w:rPr>
              <w:t>传达广西科技计划重点工作推进会会议精神；</w:t>
            </w:r>
          </w:p>
          <w:p>
            <w:pPr>
              <w:spacing w:line="600" w:lineRule="exact"/>
              <w:ind w:firstLine="548" w:firstLineChars="196"/>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二、黄福臻科长对</w:t>
            </w:r>
            <w:r>
              <w:rPr>
                <w:rFonts w:hint="eastAsia" w:ascii="仿宋_GB2312" w:hAnsi="仿宋_GB2312" w:eastAsia="仿宋_GB2312" w:cs="仿宋_GB2312"/>
                <w:b w:val="0"/>
                <w:bCs/>
                <w:sz w:val="28"/>
                <w:szCs w:val="28"/>
              </w:rPr>
              <w:t>各县市区申报广西科技计划项目情况通报；</w:t>
            </w:r>
          </w:p>
          <w:p>
            <w:pPr>
              <w:spacing w:line="600" w:lineRule="exact"/>
              <w:ind w:firstLine="548" w:firstLineChars="196"/>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三、各县市区申报广西科技计划项目交流；</w:t>
            </w:r>
          </w:p>
          <w:p>
            <w:pPr>
              <w:spacing w:line="600" w:lineRule="exact"/>
              <w:ind w:firstLine="548" w:firstLineChars="196"/>
              <w:rPr>
                <w:rFonts w:hint="eastAsia" w:ascii="仿宋" w:hAnsi="仿宋" w:eastAsia="仿宋" w:cs="宋体"/>
                <w:sz w:val="28"/>
                <w:szCs w:val="28"/>
              </w:rPr>
            </w:pPr>
            <w:r>
              <w:rPr>
                <w:rFonts w:hint="eastAsia" w:ascii="仿宋_GB2312" w:hAnsi="仿宋_GB2312" w:eastAsia="仿宋_GB2312" w:cs="仿宋_GB2312"/>
                <w:b w:val="0"/>
                <w:bCs/>
                <w:sz w:val="28"/>
                <w:szCs w:val="28"/>
                <w:lang w:eastAsia="zh-CN"/>
              </w:rPr>
              <w:t>四、韦锦努副局长作</w:t>
            </w:r>
            <w:r>
              <w:rPr>
                <w:rFonts w:hint="eastAsia" w:ascii="仿宋_GB2312" w:hAnsi="仿宋_GB2312" w:eastAsia="仿宋_GB2312" w:cs="仿宋_GB2312"/>
                <w:b w:val="0"/>
                <w:bCs/>
                <w:sz w:val="28"/>
                <w:szCs w:val="28"/>
              </w:rPr>
              <w:t>下一步科技计划项目工作安排。</w:t>
            </w:r>
          </w:p>
        </w:tc>
        <w:tc>
          <w:tcPr>
            <w:tcW w:w="1396" w:type="dxa"/>
            <w:vMerge w:val="restart"/>
          </w:tcPr>
          <w:p>
            <w:pPr>
              <w:spacing w:line="600" w:lineRule="exact"/>
              <w:rPr>
                <w:rFonts w:hint="eastAsia" w:ascii="仿宋" w:hAnsi="仿宋" w:eastAsia="仿宋" w:cs="宋体"/>
                <w:sz w:val="28"/>
                <w:szCs w:val="28"/>
              </w:rPr>
            </w:pPr>
          </w:p>
          <w:p>
            <w:pPr>
              <w:spacing w:line="600" w:lineRule="exact"/>
              <w:rPr>
                <w:rFonts w:hint="eastAsia" w:ascii="仿宋" w:hAnsi="仿宋" w:eastAsia="仿宋" w:cs="宋体"/>
                <w:sz w:val="28"/>
                <w:szCs w:val="28"/>
              </w:rPr>
            </w:pPr>
          </w:p>
          <w:p>
            <w:pPr>
              <w:spacing w:line="600" w:lineRule="exact"/>
              <w:rPr>
                <w:rFonts w:hint="eastAsia" w:ascii="仿宋" w:hAnsi="仿宋" w:eastAsia="仿宋" w:cs="宋体"/>
                <w:sz w:val="28"/>
                <w:szCs w:val="28"/>
              </w:rPr>
            </w:pPr>
          </w:p>
          <w:p>
            <w:pPr>
              <w:spacing w:line="600" w:lineRule="exact"/>
              <w:rPr>
                <w:rFonts w:hint="eastAsia" w:ascii="仿宋" w:hAnsi="仿宋" w:eastAsia="仿宋" w:cs="宋体"/>
                <w:sz w:val="28"/>
                <w:szCs w:val="28"/>
              </w:rPr>
            </w:pPr>
          </w:p>
          <w:p>
            <w:pPr>
              <w:spacing w:line="600" w:lineRule="exact"/>
              <w:rPr>
                <w:rFonts w:hint="eastAsia" w:ascii="仿宋" w:hAnsi="仿宋" w:eastAsia="仿宋" w:cs="宋体"/>
                <w:sz w:val="28"/>
                <w:szCs w:val="28"/>
              </w:rPr>
            </w:pPr>
          </w:p>
          <w:p>
            <w:pPr>
              <w:spacing w:line="600" w:lineRule="exact"/>
              <w:rPr>
                <w:rFonts w:hint="eastAsia" w:ascii="仿宋" w:hAnsi="仿宋" w:eastAsia="仿宋" w:cs="宋体"/>
                <w:sz w:val="28"/>
                <w:szCs w:val="28"/>
              </w:rPr>
            </w:pPr>
          </w:p>
          <w:p>
            <w:pPr>
              <w:spacing w:line="600" w:lineRule="exact"/>
              <w:rPr>
                <w:rFonts w:hint="eastAsia" w:ascii="仿宋" w:hAnsi="仿宋" w:eastAsia="仿宋" w:cs="宋体"/>
                <w:sz w:val="28"/>
                <w:szCs w:val="28"/>
              </w:rPr>
            </w:pPr>
          </w:p>
          <w:p>
            <w:pPr>
              <w:spacing w:line="600" w:lineRule="exact"/>
              <w:jc w:val="center"/>
              <w:rPr>
                <w:rFonts w:hint="eastAsia" w:ascii="仿宋" w:hAnsi="仿宋" w:eastAsia="仿宋" w:cs="宋体"/>
                <w:sz w:val="28"/>
                <w:szCs w:val="28"/>
              </w:rPr>
            </w:pPr>
            <w:r>
              <w:rPr>
                <w:rFonts w:hint="eastAsia" w:ascii="仿宋" w:hAnsi="仿宋" w:eastAsia="仿宋" w:cs="宋体"/>
                <w:sz w:val="28"/>
                <w:szCs w:val="28"/>
              </w:rPr>
              <w:t>韦锦努</w:t>
            </w:r>
          </w:p>
          <w:p>
            <w:pPr>
              <w:spacing w:line="600" w:lineRule="exact"/>
              <w:jc w:val="center"/>
              <w:rPr>
                <w:rFonts w:hint="eastAsia" w:ascii="仿宋" w:hAnsi="仿宋" w:eastAsia="仿宋" w:cs="宋体"/>
                <w:sz w:val="28"/>
                <w:szCs w:val="28"/>
              </w:rPr>
            </w:pPr>
            <w:r>
              <w:rPr>
                <w:rFonts w:hint="eastAsia" w:ascii="仿宋" w:hAnsi="仿宋" w:eastAsia="仿宋" w:cs="宋体"/>
                <w:sz w:val="28"/>
                <w:szCs w:val="28"/>
              </w:rPr>
              <w:t>副局长</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trPr>
        <w:tc>
          <w:tcPr>
            <w:tcW w:w="1475" w:type="dxa"/>
            <w:vMerge w:val="continue"/>
            <w:vAlign w:val="center"/>
          </w:tcPr>
          <w:p>
            <w:pPr>
              <w:spacing w:line="600" w:lineRule="exact"/>
              <w:jc w:val="center"/>
              <w:rPr>
                <w:rFonts w:hint="eastAsia" w:ascii="仿宋" w:hAnsi="仿宋" w:eastAsia="仿宋" w:cs="宋体"/>
                <w:sz w:val="28"/>
                <w:szCs w:val="28"/>
              </w:rPr>
            </w:pPr>
          </w:p>
        </w:tc>
        <w:tc>
          <w:tcPr>
            <w:tcW w:w="1260" w:type="dxa"/>
            <w:vAlign w:val="center"/>
          </w:tcPr>
          <w:p>
            <w:pPr>
              <w:spacing w:line="600" w:lineRule="exact"/>
              <w:jc w:val="center"/>
              <w:rPr>
                <w:rFonts w:hint="eastAsia" w:ascii="仿宋" w:hAnsi="仿宋" w:eastAsia="仿宋" w:cs="宋体"/>
                <w:sz w:val="28"/>
                <w:szCs w:val="28"/>
              </w:rPr>
            </w:pPr>
            <w:r>
              <w:rPr>
                <w:rFonts w:hint="eastAsia" w:ascii="仿宋" w:hAnsi="仿宋" w:eastAsia="仿宋" w:cs="宋体"/>
                <w:sz w:val="28"/>
                <w:szCs w:val="28"/>
              </w:rPr>
              <w:t>1</w:t>
            </w:r>
            <w:r>
              <w:rPr>
                <w:rFonts w:hint="eastAsia" w:ascii="仿宋" w:hAnsi="仿宋" w:eastAsia="仿宋" w:cs="宋体"/>
                <w:sz w:val="28"/>
                <w:szCs w:val="28"/>
                <w:lang w:val="en-US" w:eastAsia="zh-CN"/>
              </w:rPr>
              <w:t>7</w:t>
            </w:r>
            <w:r>
              <w:rPr>
                <w:rFonts w:hint="eastAsia" w:ascii="仿宋" w:hAnsi="仿宋" w:eastAsia="仿宋" w:cs="宋体"/>
                <w:sz w:val="28"/>
                <w:szCs w:val="28"/>
              </w:rPr>
              <w:t>:00～17:</w:t>
            </w:r>
            <w:r>
              <w:rPr>
                <w:rFonts w:hint="eastAsia" w:ascii="仿宋" w:hAnsi="仿宋" w:eastAsia="仿宋" w:cs="宋体"/>
                <w:sz w:val="28"/>
                <w:szCs w:val="28"/>
                <w:lang w:val="en-US" w:eastAsia="zh-CN"/>
              </w:rPr>
              <w:t>3</w:t>
            </w:r>
            <w:r>
              <w:rPr>
                <w:rFonts w:hint="eastAsia" w:ascii="仿宋" w:hAnsi="仿宋" w:eastAsia="仿宋" w:cs="宋体"/>
                <w:sz w:val="28"/>
                <w:szCs w:val="28"/>
              </w:rPr>
              <w:t>0</w:t>
            </w:r>
          </w:p>
        </w:tc>
        <w:tc>
          <w:tcPr>
            <w:tcW w:w="5475" w:type="dxa"/>
            <w:vAlign w:val="center"/>
          </w:tcPr>
          <w:p>
            <w:pPr>
              <w:spacing w:line="600" w:lineRule="exact"/>
              <w:jc w:val="center"/>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全市科技支撑乡村振兴工作推进会</w:t>
            </w:r>
          </w:p>
          <w:p>
            <w:pPr>
              <w:numPr>
                <w:ilvl w:val="0"/>
                <w:numId w:val="1"/>
              </w:numPr>
              <w:spacing w:line="600" w:lineRule="exact"/>
              <w:ind w:firstLine="548" w:firstLineChars="196"/>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鄢永库副局长布置工作；</w:t>
            </w:r>
          </w:p>
          <w:p>
            <w:pPr>
              <w:numPr>
                <w:numId w:val="0"/>
              </w:numPr>
              <w:spacing w:line="600" w:lineRule="exact"/>
              <w:ind w:firstLine="560" w:firstLineChars="200"/>
              <w:rPr>
                <w:rFonts w:hint="eastAsia" w:ascii="仿宋" w:hAnsi="仿宋" w:eastAsia="仿宋" w:cs="宋体"/>
                <w:b/>
                <w:sz w:val="28"/>
                <w:szCs w:val="28"/>
              </w:rPr>
            </w:pPr>
            <w:r>
              <w:rPr>
                <w:rFonts w:hint="eastAsia" w:ascii="仿宋_GB2312" w:hAnsi="仿宋_GB2312" w:eastAsia="仿宋_GB2312" w:cs="仿宋_GB2312"/>
                <w:b w:val="0"/>
                <w:bCs/>
                <w:sz w:val="28"/>
                <w:szCs w:val="28"/>
                <w:lang w:eastAsia="zh-CN"/>
              </w:rPr>
              <w:t>二、李艳花局长传达全区科技支撑乡村振兴计划工作会议精神并部署全市科技支撑乡村振兴工作。</w:t>
            </w:r>
          </w:p>
        </w:tc>
        <w:tc>
          <w:tcPr>
            <w:tcW w:w="1396" w:type="dxa"/>
            <w:vMerge w:val="continue"/>
          </w:tcPr>
          <w:p>
            <w:pPr>
              <w:spacing w:line="600" w:lineRule="exact"/>
              <w:rPr>
                <w:rFonts w:hint="eastAsia"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5" w:hRule="atLeast"/>
        </w:trPr>
        <w:tc>
          <w:tcPr>
            <w:tcW w:w="1475" w:type="dxa"/>
            <w:vMerge w:val="continue"/>
          </w:tcPr>
          <w:p>
            <w:pPr>
              <w:spacing w:line="600" w:lineRule="exact"/>
              <w:rPr>
                <w:rFonts w:hint="eastAsia" w:ascii="仿宋" w:hAnsi="仿宋" w:eastAsia="仿宋" w:cs="宋体"/>
                <w:sz w:val="28"/>
                <w:szCs w:val="28"/>
              </w:rPr>
            </w:pPr>
          </w:p>
        </w:tc>
        <w:tc>
          <w:tcPr>
            <w:tcW w:w="1260" w:type="dxa"/>
            <w:vAlign w:val="center"/>
          </w:tcPr>
          <w:p>
            <w:pPr>
              <w:spacing w:line="600" w:lineRule="exact"/>
              <w:jc w:val="center"/>
              <w:rPr>
                <w:rFonts w:hint="eastAsia" w:ascii="仿宋" w:hAnsi="仿宋" w:eastAsia="仿宋" w:cs="宋体"/>
                <w:sz w:val="28"/>
                <w:szCs w:val="28"/>
              </w:rPr>
            </w:pPr>
            <w:r>
              <w:rPr>
                <w:rFonts w:hint="eastAsia" w:ascii="仿宋" w:hAnsi="仿宋" w:eastAsia="仿宋" w:cs="宋体"/>
                <w:sz w:val="28"/>
                <w:szCs w:val="28"/>
              </w:rPr>
              <w:t>17:</w:t>
            </w:r>
            <w:r>
              <w:rPr>
                <w:rFonts w:hint="eastAsia" w:ascii="仿宋" w:hAnsi="仿宋" w:eastAsia="仿宋" w:cs="宋体"/>
                <w:sz w:val="28"/>
                <w:szCs w:val="28"/>
                <w:lang w:val="en-US" w:eastAsia="zh-CN"/>
              </w:rPr>
              <w:t>3</w:t>
            </w:r>
            <w:r>
              <w:rPr>
                <w:rFonts w:hint="eastAsia" w:ascii="仿宋" w:hAnsi="仿宋" w:eastAsia="仿宋" w:cs="宋体"/>
                <w:sz w:val="28"/>
                <w:szCs w:val="28"/>
              </w:rPr>
              <w:t>0～1</w:t>
            </w:r>
            <w:r>
              <w:rPr>
                <w:rFonts w:hint="eastAsia" w:ascii="仿宋" w:hAnsi="仿宋" w:eastAsia="仿宋" w:cs="宋体"/>
                <w:sz w:val="28"/>
                <w:szCs w:val="28"/>
                <w:lang w:val="en-US" w:eastAsia="zh-CN"/>
              </w:rPr>
              <w:t>8</w:t>
            </w:r>
            <w:r>
              <w:rPr>
                <w:rFonts w:hint="eastAsia" w:ascii="仿宋" w:hAnsi="仿宋" w:eastAsia="仿宋" w:cs="宋体"/>
                <w:sz w:val="28"/>
                <w:szCs w:val="28"/>
              </w:rPr>
              <w:t>:</w:t>
            </w:r>
            <w:r>
              <w:rPr>
                <w:rFonts w:hint="eastAsia" w:ascii="仿宋" w:hAnsi="仿宋" w:eastAsia="仿宋" w:cs="宋体"/>
                <w:sz w:val="28"/>
                <w:szCs w:val="28"/>
                <w:lang w:val="en-US" w:eastAsia="zh-CN"/>
              </w:rPr>
              <w:t>0</w:t>
            </w:r>
            <w:r>
              <w:rPr>
                <w:rFonts w:hint="eastAsia" w:ascii="仿宋" w:hAnsi="仿宋" w:eastAsia="仿宋" w:cs="宋体"/>
                <w:sz w:val="28"/>
                <w:szCs w:val="28"/>
              </w:rPr>
              <w:t>0</w:t>
            </w:r>
          </w:p>
        </w:tc>
        <w:tc>
          <w:tcPr>
            <w:tcW w:w="5475" w:type="dxa"/>
            <w:vAlign w:val="center"/>
          </w:tcPr>
          <w:p>
            <w:pPr>
              <w:spacing w:line="600" w:lineRule="exact"/>
              <w:jc w:val="center"/>
              <w:rPr>
                <w:rFonts w:hint="eastAsia" w:ascii="黑体" w:hAnsi="黑体" w:eastAsia="黑体" w:cs="黑体"/>
                <w:color w:val="000000"/>
                <w:sz w:val="30"/>
                <w:szCs w:val="30"/>
                <w:lang w:val="en-US" w:eastAsia="zh-CN"/>
              </w:rPr>
            </w:pPr>
            <w:r>
              <w:rPr>
                <w:rFonts w:hint="eastAsia" w:ascii="黑体" w:hAnsi="黑体" w:eastAsia="黑体" w:cs="黑体"/>
                <w:b w:val="0"/>
                <w:bCs/>
                <w:sz w:val="28"/>
                <w:szCs w:val="28"/>
                <w:lang w:val="en-US" w:eastAsia="zh-CN"/>
              </w:rPr>
              <w:t>“新时代、新气象、新作为”百姓宣讲</w:t>
            </w:r>
          </w:p>
          <w:p>
            <w:pPr>
              <w:spacing w:line="600" w:lineRule="exact"/>
              <w:ind w:firstLine="560" w:firstLineChars="200"/>
              <w:rPr>
                <w:rFonts w:hint="eastAsia" w:ascii="黑体" w:hAnsi="黑体" w:eastAsia="黑体" w:cs="黑体"/>
                <w:color w:val="000000"/>
                <w:sz w:val="32"/>
                <w:szCs w:val="32"/>
                <w:lang w:val="en-US" w:eastAsia="zh-CN"/>
              </w:rPr>
            </w:pPr>
            <w:r>
              <w:rPr>
                <w:rFonts w:hint="eastAsia" w:ascii="仿宋_GB2312" w:hAnsi="仿宋_GB2312" w:eastAsia="仿宋_GB2312" w:cs="仿宋_GB2312"/>
                <w:b w:val="0"/>
                <w:bCs/>
                <w:sz w:val="28"/>
                <w:szCs w:val="28"/>
                <w:lang w:eastAsia="zh-CN"/>
              </w:rPr>
              <w:t>李艳花同志主讲</w:t>
            </w:r>
          </w:p>
        </w:tc>
        <w:tc>
          <w:tcPr>
            <w:tcW w:w="1396" w:type="dxa"/>
            <w:vMerge w:val="continue"/>
          </w:tcPr>
          <w:p>
            <w:pPr>
              <w:spacing w:line="600" w:lineRule="exact"/>
              <w:rPr>
                <w:rFonts w:hint="eastAsia" w:ascii="仿宋" w:hAnsi="仿宋" w:eastAsia="仿宋" w:cs="宋体"/>
                <w:sz w:val="28"/>
                <w:szCs w:val="28"/>
              </w:rPr>
            </w:pPr>
          </w:p>
        </w:tc>
      </w:tr>
    </w:tbl>
    <w:p>
      <w:pPr>
        <w:spacing w:line="600" w:lineRule="exact"/>
      </w:pPr>
    </w:p>
    <w:sectPr>
      <w:pgSz w:w="11906" w:h="16838"/>
      <w:pgMar w:top="1418" w:right="1247" w:bottom="1418"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C28C2"/>
    <w:multiLevelType w:val="singleLevel"/>
    <w:tmpl w:val="67CC28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34"/>
    <w:rsid w:val="004C2434"/>
    <w:rsid w:val="00594246"/>
    <w:rsid w:val="006F7164"/>
    <w:rsid w:val="007349A6"/>
    <w:rsid w:val="009E23CC"/>
    <w:rsid w:val="089E5D87"/>
    <w:rsid w:val="3BA93C20"/>
    <w:rsid w:val="53341574"/>
    <w:rsid w:val="76083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45</Words>
  <Characters>258</Characters>
  <Lines>2</Lines>
  <Paragraphs>1</Paragraphs>
  <TotalTime>817</TotalTime>
  <ScaleCrop>false</ScaleCrop>
  <LinksUpToDate>false</LinksUpToDate>
  <CharactersWithSpaces>302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2018-08-22T02:53:00Z</dcterms:created>
  <dc:creator>MC SYSTEM</dc:creator>
  <cp:lastModifiedBy>w</cp:lastModifiedBy>
  <cp:lastPrinted>2018-08-27T08:18:02Z</cp:lastPrinted>
  <dcterms:modified xsi:type="dcterms:W3CDTF">2018-08-27T08:19:54Z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