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5B" w:rsidRPr="00BA395B" w:rsidRDefault="00BA395B" w:rsidP="00BA395B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2A2F8E" w:rsidRDefault="00264E5F" w:rsidP="00BA395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46830">
        <w:rPr>
          <w:rFonts w:ascii="方正小标宋简体" w:eastAsia="方正小标宋简体" w:hint="eastAsia"/>
          <w:b/>
          <w:sz w:val="44"/>
          <w:szCs w:val="44"/>
        </w:rPr>
        <w:t>《</w:t>
      </w:r>
      <w:r w:rsidR="002A2F8E"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BF0131" w:rsidRPr="00D46830">
        <w:rPr>
          <w:rFonts w:ascii="方正小标宋简体" w:eastAsia="方正小标宋简体" w:hint="eastAsia"/>
          <w:b/>
          <w:sz w:val="44"/>
          <w:szCs w:val="44"/>
        </w:rPr>
        <w:t>百色市深化科研项目评审、科技人才评价、科研机构评估改革实施方案</w:t>
      </w:r>
      <w:r w:rsidRPr="00D46830">
        <w:rPr>
          <w:rFonts w:ascii="方正小标宋简体" w:eastAsia="方正小标宋简体" w:hint="eastAsia"/>
          <w:b/>
          <w:sz w:val="44"/>
          <w:szCs w:val="44"/>
        </w:rPr>
        <w:t>》</w:t>
      </w:r>
    </w:p>
    <w:p w:rsidR="00264E5F" w:rsidRPr="00D46830" w:rsidRDefault="00264E5F" w:rsidP="00BA395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46830">
        <w:rPr>
          <w:rFonts w:ascii="方正小标宋简体" w:eastAsia="方正小标宋简体" w:hint="eastAsia"/>
          <w:b/>
          <w:sz w:val="44"/>
          <w:szCs w:val="44"/>
        </w:rPr>
        <w:t>政策解读</w:t>
      </w:r>
    </w:p>
    <w:p w:rsidR="00BA395B" w:rsidRPr="00BA395B" w:rsidRDefault="00BA395B" w:rsidP="00BA395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64E5F" w:rsidRPr="00BA395B" w:rsidRDefault="00264E5F" w:rsidP="00BA39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395B">
        <w:rPr>
          <w:rFonts w:ascii="黑体" w:eastAsia="黑体" w:hAnsi="黑体" w:hint="eastAsia"/>
          <w:sz w:val="32"/>
          <w:szCs w:val="32"/>
        </w:rPr>
        <w:t>一、《</w:t>
      </w:r>
      <w:r w:rsidR="00BA395B" w:rsidRPr="00BA395B">
        <w:rPr>
          <w:rFonts w:ascii="黑体" w:eastAsia="黑体" w:hAnsi="黑体" w:hint="eastAsia"/>
          <w:sz w:val="32"/>
          <w:szCs w:val="32"/>
        </w:rPr>
        <w:t>实施</w:t>
      </w:r>
      <w:r w:rsidRPr="00BA395B">
        <w:rPr>
          <w:rFonts w:ascii="黑体" w:eastAsia="黑体" w:hAnsi="黑体" w:hint="eastAsia"/>
          <w:sz w:val="32"/>
          <w:szCs w:val="32"/>
        </w:rPr>
        <w:t>方案》的出台背景</w:t>
      </w:r>
    </w:p>
    <w:p w:rsidR="00264E5F" w:rsidRPr="00BA395B" w:rsidRDefault="00264E5F" w:rsidP="00BA39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395B">
        <w:rPr>
          <w:rFonts w:ascii="仿宋_GB2312" w:eastAsia="仿宋_GB2312" w:hint="eastAsia"/>
          <w:sz w:val="32"/>
          <w:szCs w:val="32"/>
        </w:rPr>
        <w:t>党中央、国务院</w:t>
      </w:r>
      <w:r w:rsidR="00BF0131" w:rsidRPr="00BA395B">
        <w:rPr>
          <w:rFonts w:ascii="仿宋_GB2312" w:eastAsia="仿宋_GB2312" w:hint="eastAsia"/>
          <w:sz w:val="32"/>
          <w:szCs w:val="32"/>
        </w:rPr>
        <w:t>和自治区</w:t>
      </w:r>
      <w:r w:rsidRPr="00BA395B">
        <w:rPr>
          <w:rFonts w:ascii="仿宋_GB2312" w:eastAsia="仿宋_GB2312" w:hint="eastAsia"/>
          <w:sz w:val="32"/>
          <w:szCs w:val="32"/>
        </w:rPr>
        <w:t>高度重视科技改革工作，中办、国办</w:t>
      </w:r>
      <w:r w:rsidR="00BF0131" w:rsidRPr="00BA395B">
        <w:rPr>
          <w:rFonts w:ascii="仿宋_GB2312" w:eastAsia="仿宋_GB2312" w:hint="eastAsia"/>
          <w:sz w:val="32"/>
          <w:szCs w:val="32"/>
        </w:rPr>
        <w:t>2018年6月</w:t>
      </w:r>
      <w:r w:rsidRPr="00BA395B">
        <w:rPr>
          <w:rFonts w:ascii="仿宋_GB2312" w:eastAsia="仿宋_GB2312" w:hint="eastAsia"/>
          <w:sz w:val="32"/>
          <w:szCs w:val="32"/>
        </w:rPr>
        <w:t>印发了《关于深化项目评审、人才评价、机构评估改革的意见》，科技部</w:t>
      </w:r>
      <w:r w:rsidR="00BF0131" w:rsidRPr="00BA395B">
        <w:rPr>
          <w:rFonts w:ascii="仿宋_GB2312" w:eastAsia="仿宋_GB2312" w:hint="eastAsia"/>
          <w:sz w:val="32"/>
          <w:szCs w:val="32"/>
        </w:rPr>
        <w:t>2020年2月</w:t>
      </w:r>
      <w:r w:rsidRPr="00BA395B">
        <w:rPr>
          <w:rFonts w:ascii="仿宋_GB2312" w:eastAsia="仿宋_GB2312" w:hint="eastAsia"/>
          <w:sz w:val="32"/>
          <w:szCs w:val="32"/>
        </w:rPr>
        <w:t>印发了《关于破除科技评价中“唯论文”不良导向的若干措施</w:t>
      </w:r>
      <w:r w:rsidR="00BF0131" w:rsidRPr="00BA395B">
        <w:rPr>
          <w:rFonts w:ascii="仿宋_GB2312" w:eastAsia="仿宋_GB2312" w:hint="eastAsia"/>
          <w:sz w:val="32"/>
          <w:szCs w:val="32"/>
        </w:rPr>
        <w:t>（试行）</w:t>
      </w:r>
      <w:r w:rsidRPr="00BA395B">
        <w:rPr>
          <w:rFonts w:ascii="仿宋_GB2312" w:eastAsia="仿宋_GB2312" w:hint="eastAsia"/>
          <w:sz w:val="32"/>
          <w:szCs w:val="32"/>
        </w:rPr>
        <w:t>》</w:t>
      </w:r>
      <w:r w:rsidR="00BF0131" w:rsidRPr="00BA395B">
        <w:rPr>
          <w:rFonts w:ascii="仿宋_GB2312" w:eastAsia="仿宋_GB2312" w:hint="eastAsia"/>
          <w:sz w:val="32"/>
          <w:szCs w:val="32"/>
        </w:rPr>
        <w:t xml:space="preserve"> (国科发监〔2020〕37号)</w:t>
      </w:r>
      <w:r w:rsidR="00BF0131" w:rsidRPr="00BA395B">
        <w:rPr>
          <w:rFonts w:eastAsia="仿宋_GB2312" w:hint="eastAsia"/>
          <w:sz w:val="32"/>
          <w:szCs w:val="32"/>
        </w:rPr>
        <w:t> </w:t>
      </w:r>
      <w:r w:rsidR="00BF0131" w:rsidRPr="00BA395B">
        <w:rPr>
          <w:rFonts w:ascii="仿宋_GB2312" w:eastAsia="仿宋_GB2312" w:hint="eastAsia"/>
          <w:sz w:val="32"/>
          <w:szCs w:val="32"/>
        </w:rPr>
        <w:t>，自治区党委</w:t>
      </w:r>
      <w:r w:rsidRPr="00BA395B">
        <w:rPr>
          <w:rFonts w:ascii="仿宋_GB2312" w:eastAsia="仿宋_GB2312" w:hint="eastAsia"/>
          <w:sz w:val="32"/>
          <w:szCs w:val="32"/>
        </w:rPr>
        <w:t>办公厅、政府办公厅</w:t>
      </w:r>
      <w:r w:rsidR="00BF0131" w:rsidRPr="00BA395B">
        <w:rPr>
          <w:rFonts w:ascii="仿宋_GB2312" w:eastAsia="仿宋_GB2312" w:hint="eastAsia"/>
          <w:sz w:val="32"/>
          <w:szCs w:val="32"/>
        </w:rPr>
        <w:t>2019年8月印发《关于深化项目评审、人才评价、机构评估改革的实施意见》（厅发〔2019〕124号）</w:t>
      </w:r>
      <w:r w:rsidRPr="00BA395B">
        <w:rPr>
          <w:rFonts w:ascii="仿宋_GB2312" w:eastAsia="仿宋_GB2312" w:hint="eastAsia"/>
          <w:sz w:val="32"/>
          <w:szCs w:val="32"/>
        </w:rPr>
        <w:t>。为贯彻落实党中央、国务院以及科技部、</w:t>
      </w:r>
      <w:r w:rsidR="004F2138" w:rsidRPr="00BA395B">
        <w:rPr>
          <w:rFonts w:ascii="仿宋_GB2312" w:eastAsia="仿宋_GB2312" w:hint="eastAsia"/>
          <w:sz w:val="32"/>
          <w:szCs w:val="32"/>
        </w:rPr>
        <w:t>自治区</w:t>
      </w:r>
      <w:r w:rsidRPr="00BA395B">
        <w:rPr>
          <w:rFonts w:ascii="仿宋_GB2312" w:eastAsia="仿宋_GB2312" w:hint="eastAsia"/>
          <w:sz w:val="32"/>
          <w:szCs w:val="32"/>
        </w:rPr>
        <w:t>关于科技评价改革工作的</w:t>
      </w:r>
      <w:r w:rsidR="004F2138" w:rsidRPr="00BA395B">
        <w:rPr>
          <w:rFonts w:ascii="仿宋_GB2312" w:eastAsia="仿宋_GB2312" w:hint="eastAsia"/>
          <w:sz w:val="32"/>
          <w:szCs w:val="32"/>
        </w:rPr>
        <w:t>部署</w:t>
      </w:r>
      <w:r w:rsidRPr="00BA395B">
        <w:rPr>
          <w:rFonts w:ascii="仿宋_GB2312" w:eastAsia="仿宋_GB2312" w:hint="eastAsia"/>
          <w:sz w:val="32"/>
          <w:szCs w:val="32"/>
        </w:rPr>
        <w:t>要求，</w:t>
      </w:r>
      <w:r w:rsidR="004F2138" w:rsidRPr="00BA395B">
        <w:rPr>
          <w:rFonts w:ascii="仿宋_GB2312" w:eastAsia="仿宋_GB2312" w:hint="eastAsia"/>
          <w:sz w:val="32"/>
          <w:szCs w:val="32"/>
        </w:rPr>
        <w:t>百色市科技局牵头制订</w:t>
      </w:r>
      <w:r w:rsidRPr="00BA395B">
        <w:rPr>
          <w:rFonts w:ascii="仿宋_GB2312" w:eastAsia="仿宋_GB2312" w:hint="eastAsia"/>
          <w:sz w:val="32"/>
          <w:szCs w:val="32"/>
        </w:rPr>
        <w:t>了</w:t>
      </w:r>
      <w:r w:rsidR="004F2138" w:rsidRPr="00BA395B">
        <w:rPr>
          <w:rFonts w:ascii="仿宋_GB2312" w:eastAsia="仿宋_GB2312" w:hint="eastAsia"/>
          <w:sz w:val="32"/>
          <w:szCs w:val="32"/>
        </w:rPr>
        <w:t>《</w:t>
      </w:r>
      <w:r w:rsidR="009041E2">
        <w:rPr>
          <w:rFonts w:ascii="仿宋_GB2312" w:eastAsia="仿宋_GB2312" w:hint="eastAsia"/>
          <w:sz w:val="32"/>
          <w:szCs w:val="32"/>
        </w:rPr>
        <w:t>关于</w:t>
      </w:r>
      <w:r w:rsidR="004F2138" w:rsidRPr="00BA395B">
        <w:rPr>
          <w:rFonts w:ascii="仿宋_GB2312" w:eastAsia="仿宋_GB2312" w:hint="eastAsia"/>
          <w:sz w:val="32"/>
          <w:szCs w:val="32"/>
        </w:rPr>
        <w:t>百色市深化科研项目评审、科技人才评价、科研机构评估改革实施方案》</w:t>
      </w:r>
      <w:r w:rsidR="009041E2">
        <w:rPr>
          <w:rFonts w:ascii="仿宋_GB2312" w:eastAsia="仿宋_GB2312" w:hint="eastAsia"/>
          <w:sz w:val="32"/>
          <w:szCs w:val="32"/>
        </w:rPr>
        <w:t>（以下简称《实施方案》）</w:t>
      </w:r>
      <w:r w:rsidRPr="00BA395B">
        <w:rPr>
          <w:rFonts w:ascii="仿宋_GB2312" w:eastAsia="仿宋_GB2312" w:hint="eastAsia"/>
          <w:sz w:val="32"/>
          <w:szCs w:val="32"/>
        </w:rPr>
        <w:t>。</w:t>
      </w:r>
    </w:p>
    <w:p w:rsidR="00264E5F" w:rsidRPr="00BA395B" w:rsidRDefault="00264E5F" w:rsidP="00BA39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395B">
        <w:rPr>
          <w:rFonts w:ascii="黑体" w:eastAsia="黑体" w:hAnsi="黑体" w:hint="eastAsia"/>
          <w:sz w:val="32"/>
          <w:szCs w:val="32"/>
        </w:rPr>
        <w:t>二、《</w:t>
      </w:r>
      <w:r w:rsidR="00BA395B" w:rsidRPr="00BA395B">
        <w:rPr>
          <w:rFonts w:ascii="黑体" w:eastAsia="黑体" w:hAnsi="黑体" w:hint="eastAsia"/>
          <w:sz w:val="32"/>
          <w:szCs w:val="32"/>
        </w:rPr>
        <w:t>实施方案</w:t>
      </w:r>
      <w:r w:rsidRPr="00BA395B">
        <w:rPr>
          <w:rFonts w:ascii="黑体" w:eastAsia="黑体" w:hAnsi="黑体" w:hint="eastAsia"/>
          <w:sz w:val="32"/>
          <w:szCs w:val="32"/>
        </w:rPr>
        <w:t>》的主要内容</w:t>
      </w:r>
    </w:p>
    <w:p w:rsidR="00264E5F" w:rsidRPr="00BA395B" w:rsidRDefault="00264E5F" w:rsidP="00BA39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395B">
        <w:rPr>
          <w:rFonts w:ascii="仿宋_GB2312" w:eastAsia="仿宋_GB2312" w:hint="eastAsia"/>
          <w:sz w:val="32"/>
          <w:szCs w:val="32"/>
        </w:rPr>
        <w:t>《</w:t>
      </w:r>
      <w:r w:rsidR="00BA395B" w:rsidRPr="00BA395B">
        <w:rPr>
          <w:rFonts w:ascii="仿宋_GB2312" w:eastAsia="仿宋_GB2312" w:hint="eastAsia"/>
          <w:sz w:val="32"/>
          <w:szCs w:val="32"/>
        </w:rPr>
        <w:t>实施方案</w:t>
      </w:r>
      <w:r w:rsidRPr="00BA395B">
        <w:rPr>
          <w:rFonts w:ascii="仿宋_GB2312" w:eastAsia="仿宋_GB2312" w:hint="eastAsia"/>
          <w:sz w:val="32"/>
          <w:szCs w:val="32"/>
        </w:rPr>
        <w:t>》</w:t>
      </w:r>
      <w:r w:rsidR="00BA395B" w:rsidRPr="00BA395B">
        <w:rPr>
          <w:rFonts w:ascii="仿宋_GB2312" w:eastAsia="仿宋_GB2312" w:hint="eastAsia"/>
          <w:sz w:val="32"/>
          <w:szCs w:val="32"/>
        </w:rPr>
        <w:t>共</w:t>
      </w:r>
      <w:r w:rsidRPr="00BA395B">
        <w:rPr>
          <w:rFonts w:ascii="仿宋_GB2312" w:eastAsia="仿宋_GB2312" w:hint="eastAsia"/>
          <w:sz w:val="32"/>
          <w:szCs w:val="32"/>
        </w:rPr>
        <w:t>分三大部分：</w:t>
      </w:r>
    </w:p>
    <w:p w:rsidR="00264E5F" w:rsidRPr="00BA395B" w:rsidRDefault="00264E5F" w:rsidP="00BA39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A395B">
        <w:rPr>
          <w:rFonts w:ascii="楷体_GB2312" w:eastAsia="楷体_GB2312" w:hint="eastAsia"/>
          <w:b/>
          <w:sz w:val="32"/>
          <w:szCs w:val="32"/>
        </w:rPr>
        <w:t>第一部分，提出改革的总体思路。</w:t>
      </w:r>
      <w:r w:rsidRPr="00BA395B">
        <w:rPr>
          <w:rFonts w:ascii="仿宋_GB2312" w:eastAsia="仿宋_GB2312" w:hint="eastAsia"/>
          <w:sz w:val="32"/>
          <w:szCs w:val="32"/>
        </w:rPr>
        <w:t>要求</w:t>
      </w:r>
      <w:r w:rsidR="004F2138" w:rsidRPr="00BA395B">
        <w:rPr>
          <w:rFonts w:ascii="仿宋_GB2312" w:eastAsia="仿宋_GB2312" w:hint="eastAsia"/>
          <w:sz w:val="32"/>
          <w:szCs w:val="32"/>
        </w:rPr>
        <w:t>以调动科技人员积极性创造性为核心，不断优化科研项目评审管理，加强改进科技人才评价方式，持续推进科研机构评估改革，为建设创新型城市、推动高质量发展提供有力的制度保障。</w:t>
      </w:r>
    </w:p>
    <w:p w:rsidR="00BA395B" w:rsidRPr="00BA395B" w:rsidRDefault="00BA395B" w:rsidP="00BA39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A395B">
        <w:rPr>
          <w:rFonts w:ascii="楷体_GB2312" w:eastAsia="楷体_GB2312" w:hint="eastAsia"/>
          <w:b/>
          <w:sz w:val="32"/>
          <w:szCs w:val="32"/>
        </w:rPr>
        <w:t>第二部分：“重点任务”。</w:t>
      </w:r>
      <w:r w:rsidRPr="00BA395B">
        <w:rPr>
          <w:rFonts w:ascii="仿宋_GB2312" w:eastAsia="仿宋_GB2312" w:hint="eastAsia"/>
          <w:sz w:val="32"/>
          <w:szCs w:val="32"/>
        </w:rPr>
        <w:t>共3大任务18项改革措施。</w:t>
      </w:r>
    </w:p>
    <w:p w:rsidR="00BA395B" w:rsidRPr="00BA395B" w:rsidRDefault="00BA395B" w:rsidP="00BA39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A395B">
        <w:rPr>
          <w:rFonts w:ascii="仿宋_GB2312" w:eastAsia="仿宋_GB2312" w:hint="eastAsia"/>
          <w:b/>
          <w:sz w:val="32"/>
          <w:szCs w:val="32"/>
        </w:rPr>
        <w:lastRenderedPageBreak/>
        <w:t>一是科研项目评审。</w:t>
      </w:r>
      <w:r w:rsidRPr="00BA395B">
        <w:rPr>
          <w:rFonts w:ascii="仿宋_GB2312" w:eastAsia="仿宋_GB2312" w:hint="eastAsia"/>
          <w:sz w:val="32"/>
          <w:szCs w:val="32"/>
        </w:rPr>
        <w:t>坚持尊重科研规律，从改进指南编制发布机制、完善项目评审标准程序、规范评审专家选取使用、提高项目评审质量效率、推行项目经费包干制度、营造激励创新容错氛围、强化科技计划绩效评估、完善项目监督检查机制等8个方面推进科研项目评审管理。</w:t>
      </w:r>
    </w:p>
    <w:p w:rsidR="00BA395B" w:rsidRPr="00BA395B" w:rsidRDefault="00BA395B" w:rsidP="00BA39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A395B">
        <w:rPr>
          <w:rFonts w:ascii="仿宋_GB2312" w:eastAsia="仿宋_GB2312" w:hint="eastAsia"/>
          <w:b/>
          <w:sz w:val="32"/>
          <w:szCs w:val="32"/>
        </w:rPr>
        <w:t>二是科技人才评价。</w:t>
      </w:r>
      <w:r w:rsidRPr="00BA395B">
        <w:rPr>
          <w:rFonts w:ascii="仿宋_GB2312" w:eastAsia="仿宋_GB2312" w:hint="eastAsia"/>
          <w:sz w:val="32"/>
          <w:szCs w:val="32"/>
        </w:rPr>
        <w:t>坚持以创新能力、质量、贡献为重点，从统筹设置科技人才计划、建立人才分类评价体系、端正人才评价使用导向、强化单位评价主体地位、加大优秀人才团队引育等5个方面改进科技人才评价方式。</w:t>
      </w:r>
    </w:p>
    <w:p w:rsidR="00BA395B" w:rsidRPr="00BA395B" w:rsidRDefault="00BA395B" w:rsidP="00BA39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A395B">
        <w:rPr>
          <w:rFonts w:ascii="仿宋_GB2312" w:eastAsia="仿宋_GB2312" w:hint="eastAsia"/>
          <w:b/>
          <w:sz w:val="32"/>
          <w:szCs w:val="32"/>
        </w:rPr>
        <w:t>三是科研机构评估。</w:t>
      </w:r>
      <w:r w:rsidRPr="00BA395B">
        <w:rPr>
          <w:rFonts w:ascii="仿宋_GB2312" w:eastAsia="仿宋_GB2312" w:hint="eastAsia"/>
          <w:sz w:val="32"/>
          <w:szCs w:val="32"/>
        </w:rPr>
        <w:t>从实行科研机构分类评估、推动实施章程管理制度、落实法人自主决策权力、构建绩效评估长效机制、完善创新基地评估体系等5个方面推进。</w:t>
      </w:r>
    </w:p>
    <w:p w:rsidR="00BA395B" w:rsidRPr="00BA395B" w:rsidRDefault="00BA395B" w:rsidP="00BA39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A395B">
        <w:rPr>
          <w:rFonts w:ascii="楷体_GB2312" w:eastAsia="楷体_GB2312" w:hint="eastAsia"/>
          <w:b/>
          <w:sz w:val="32"/>
          <w:szCs w:val="32"/>
        </w:rPr>
        <w:t>第三部分：保障措施。</w:t>
      </w:r>
      <w:r w:rsidRPr="00BA395B">
        <w:rPr>
          <w:rFonts w:ascii="仿宋_GB2312" w:eastAsia="仿宋_GB2312" w:hint="eastAsia"/>
          <w:sz w:val="32"/>
          <w:szCs w:val="32"/>
        </w:rPr>
        <w:t>从加强组织领导、落实主体责任、强化监督评估、加强诚信建设、狠抓示范宣传等5个方面提出了具体要求，确保各项改革举措落实落地，取得实效。</w:t>
      </w:r>
    </w:p>
    <w:p w:rsidR="00264E5F" w:rsidRPr="00BA395B" w:rsidRDefault="00264E5F" w:rsidP="00BA39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395B">
        <w:rPr>
          <w:rFonts w:ascii="黑体" w:eastAsia="黑体" w:hAnsi="黑体" w:hint="eastAsia"/>
          <w:sz w:val="32"/>
          <w:szCs w:val="32"/>
        </w:rPr>
        <w:t>三、《</w:t>
      </w:r>
      <w:r w:rsidR="00BA395B" w:rsidRPr="00BA395B">
        <w:rPr>
          <w:rFonts w:ascii="黑体" w:eastAsia="黑体" w:hAnsi="黑体" w:hint="eastAsia"/>
          <w:sz w:val="32"/>
          <w:szCs w:val="32"/>
        </w:rPr>
        <w:t>实施方案</w:t>
      </w:r>
      <w:r w:rsidRPr="00BA395B">
        <w:rPr>
          <w:rFonts w:ascii="黑体" w:eastAsia="黑体" w:hAnsi="黑体" w:hint="eastAsia"/>
          <w:sz w:val="32"/>
          <w:szCs w:val="32"/>
        </w:rPr>
        <w:t>》的主要创新</w:t>
      </w:r>
    </w:p>
    <w:p w:rsidR="00BA395B" w:rsidRPr="00BA395B" w:rsidRDefault="00BA395B" w:rsidP="00BA39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395B">
        <w:rPr>
          <w:rFonts w:ascii="仿宋_GB2312" w:eastAsia="仿宋_GB2312" w:hint="eastAsia"/>
          <w:sz w:val="32"/>
          <w:szCs w:val="32"/>
        </w:rPr>
        <w:t>结合实际，</w:t>
      </w:r>
      <w:r w:rsidR="002A2F8E" w:rsidRPr="00BA395B">
        <w:rPr>
          <w:rFonts w:ascii="仿宋_GB2312" w:eastAsia="仿宋_GB2312" w:hint="eastAsia"/>
          <w:sz w:val="32"/>
          <w:szCs w:val="32"/>
        </w:rPr>
        <w:t>百色</w:t>
      </w:r>
      <w:r w:rsidRPr="00BA395B">
        <w:rPr>
          <w:rFonts w:ascii="仿宋_GB2312" w:eastAsia="仿宋_GB2312" w:hint="eastAsia"/>
          <w:sz w:val="32"/>
          <w:szCs w:val="32"/>
        </w:rPr>
        <w:t>市</w:t>
      </w:r>
      <w:r w:rsidR="009041E2">
        <w:rPr>
          <w:rFonts w:ascii="仿宋_GB2312" w:eastAsia="仿宋_GB2312" w:hint="eastAsia"/>
          <w:sz w:val="32"/>
          <w:szCs w:val="32"/>
        </w:rPr>
        <w:t>的</w:t>
      </w:r>
      <w:r w:rsidRPr="00BA395B">
        <w:rPr>
          <w:rFonts w:ascii="仿宋_GB2312" w:eastAsia="仿宋_GB2312" w:hint="eastAsia"/>
          <w:sz w:val="32"/>
          <w:szCs w:val="32"/>
        </w:rPr>
        <w:t>《实施方案》着力在以下10个方面进行制度设计和创新：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（一）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明确改革推进的时间。</w:t>
      </w:r>
      <w:r w:rsidR="00BA395B" w:rsidRPr="00BA395B">
        <w:rPr>
          <w:rFonts w:ascii="仿宋_GB2312" w:eastAsia="仿宋_GB2312" w:hint="eastAsia"/>
          <w:sz w:val="32"/>
          <w:szCs w:val="32"/>
        </w:rPr>
        <w:t>在“总体思路”中明确提出“三评”改革力争一年内取得初步成效，两年内形成良好环境，三年内形成新格局。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（二）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明确改革任务各职能部门的职责。</w:t>
      </w:r>
      <w:r w:rsidR="00BA395B" w:rsidRPr="00BA395B">
        <w:rPr>
          <w:rFonts w:ascii="仿宋_GB2312" w:eastAsia="仿宋_GB2312" w:hint="eastAsia"/>
          <w:sz w:val="32"/>
          <w:szCs w:val="32"/>
        </w:rPr>
        <w:t>将“三评”改革重点任务分解细化到各职能部门，进一步明确各责任单位。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将“主体责任”“诚信建设”列入保障措施。</w:t>
      </w:r>
      <w:r w:rsidR="00BA395B" w:rsidRPr="00BA395B">
        <w:rPr>
          <w:rFonts w:ascii="仿宋_GB2312" w:eastAsia="仿宋_GB2312" w:hint="eastAsia"/>
          <w:sz w:val="32"/>
          <w:szCs w:val="32"/>
        </w:rPr>
        <w:t>把</w:t>
      </w:r>
      <w:r w:rsidR="00BA395B" w:rsidRPr="00BA395B">
        <w:rPr>
          <w:rFonts w:ascii="仿宋_GB2312" w:eastAsia="仿宋_GB2312" w:hint="eastAsia"/>
          <w:sz w:val="32"/>
          <w:szCs w:val="32"/>
        </w:rPr>
        <w:lastRenderedPageBreak/>
        <w:t>“落实主体责任”“加强诚信建设”作为保障措施，进一步强化“谁评价、谁负责”的责任意识，保证责任落实到位。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（四）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在优化科研项目评审改革方面。</w:t>
      </w:r>
      <w:r w:rsidR="00BA395B" w:rsidRPr="00BA395B">
        <w:rPr>
          <w:rFonts w:ascii="仿宋_GB2312" w:eastAsia="仿宋_GB2312" w:hint="eastAsia"/>
          <w:sz w:val="32"/>
          <w:szCs w:val="32"/>
        </w:rPr>
        <w:t xml:space="preserve">明确编制市科技计划项目指南内容要围绕市委、市政府中心工作要求，项目体量应大小适中，合理设置课题及参加单位数量。 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（五）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提出“完善项目评审标准程序”。</w:t>
      </w:r>
      <w:r w:rsidR="00BA395B" w:rsidRPr="00BA395B">
        <w:rPr>
          <w:rFonts w:ascii="仿宋_GB2312" w:eastAsia="仿宋_GB2312" w:hint="eastAsia"/>
          <w:sz w:val="32"/>
          <w:szCs w:val="32"/>
        </w:rPr>
        <w:t>推行视频评审、电话录音、评审结果反馈、立项公示等措施，实现评审全过程的可申诉、可查询、可追溯。在项目申报评审中，综合考虑负责人和团队实际能力及项目要求，不把发表论文、获得专利、荣誉性头衔、承担项目、获奖等情况作为限制性条件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（六）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在改进科技人才评价改革方面。</w:t>
      </w:r>
      <w:r w:rsidR="00BA395B" w:rsidRPr="00BA395B">
        <w:rPr>
          <w:rFonts w:ascii="仿宋_GB2312" w:eastAsia="仿宋_GB2312" w:hint="eastAsia"/>
          <w:sz w:val="32"/>
          <w:szCs w:val="32"/>
        </w:rPr>
        <w:t>提出“统筹设计市级科技人才计划”，明确各县（市、区）协调配合。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（七）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强化单位评价主体地位。</w:t>
      </w:r>
      <w:r w:rsidR="00BA395B" w:rsidRPr="00BA395B">
        <w:rPr>
          <w:rFonts w:ascii="仿宋_GB2312" w:eastAsia="仿宋_GB2312" w:hint="eastAsia"/>
          <w:sz w:val="32"/>
          <w:szCs w:val="32"/>
        </w:rPr>
        <w:t>提出按深化职称制度改革要求，完善职称评价标准，不将论文、外语、专利、计算机水平作为应用型人才、基层一线人才职称评审限制条件。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（八）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在推进科研机构评估改革方面。</w:t>
      </w:r>
      <w:r w:rsidR="00BA395B" w:rsidRPr="00BA395B">
        <w:rPr>
          <w:rFonts w:ascii="仿宋_GB2312" w:eastAsia="仿宋_GB2312" w:hint="eastAsia"/>
          <w:sz w:val="32"/>
          <w:szCs w:val="32"/>
        </w:rPr>
        <w:t>推动科研事业单位实施章程管理制度，明确规定单位宗旨目标、功能定位、业务范围、领导体制、运行管理机制等，确保机构运行各项事务有章可循。</w:t>
      </w:r>
    </w:p>
    <w:p w:rsidR="00BA395B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（九）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进一步落实法人自主决策权力。</w:t>
      </w:r>
      <w:r w:rsidR="00BA395B" w:rsidRPr="00BA395B">
        <w:rPr>
          <w:rFonts w:ascii="仿宋_GB2312" w:eastAsia="仿宋_GB2312" w:hint="eastAsia"/>
          <w:sz w:val="32"/>
          <w:szCs w:val="32"/>
        </w:rPr>
        <w:t>明确主管部门要赋予科研事业单位充分自主权，赋予管理权限的事务，由单位自主独立决策、科学有效管理，少干预或不干预。</w:t>
      </w:r>
    </w:p>
    <w:p w:rsidR="00FF3C6A" w:rsidRPr="00BA395B" w:rsidRDefault="00CB2F5C" w:rsidP="00CB2F5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2F5C">
        <w:rPr>
          <w:rFonts w:ascii="楷体_GB2312" w:eastAsia="楷体_GB2312" w:hint="eastAsia"/>
          <w:b/>
          <w:sz w:val="32"/>
          <w:szCs w:val="32"/>
        </w:rPr>
        <w:t>（十）</w:t>
      </w:r>
      <w:r w:rsidR="00BA395B" w:rsidRPr="00CB2F5C">
        <w:rPr>
          <w:rFonts w:ascii="楷体_GB2312" w:eastAsia="楷体_GB2312" w:hint="eastAsia"/>
          <w:b/>
          <w:sz w:val="32"/>
          <w:szCs w:val="32"/>
        </w:rPr>
        <w:t>构建绩效评估长效机制。</w:t>
      </w:r>
      <w:r w:rsidR="00BA395B" w:rsidRPr="00BA395B">
        <w:rPr>
          <w:rFonts w:ascii="仿宋_GB2312" w:eastAsia="仿宋_GB2312" w:hint="eastAsia"/>
          <w:sz w:val="32"/>
          <w:szCs w:val="32"/>
        </w:rPr>
        <w:t>明确对科研事业单位开展涵盖职责定位、科技产出、创新效益等方面的综合评价。</w:t>
      </w:r>
    </w:p>
    <w:sectPr w:rsidR="00FF3C6A" w:rsidRPr="00BA395B" w:rsidSect="001024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BB" w:rsidRPr="00393436" w:rsidRDefault="00EF4DBB" w:rsidP="00264E5F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EF4DBB" w:rsidRPr="00393436" w:rsidRDefault="00EF4DBB" w:rsidP="00264E5F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00747"/>
      <w:docPartObj>
        <w:docPartGallery w:val="Page Numbers (Bottom of Page)"/>
        <w:docPartUnique/>
      </w:docPartObj>
    </w:sdtPr>
    <w:sdtContent>
      <w:p w:rsidR="00CB2F5C" w:rsidRDefault="00374A87">
        <w:pPr>
          <w:pStyle w:val="a4"/>
          <w:jc w:val="center"/>
        </w:pPr>
        <w:fldSimple w:instr=" PAGE   \* MERGEFORMAT ">
          <w:r w:rsidR="009041E2" w:rsidRPr="009041E2">
            <w:rPr>
              <w:noProof/>
              <w:lang w:val="zh-CN"/>
            </w:rPr>
            <w:t>2</w:t>
          </w:r>
        </w:fldSimple>
      </w:p>
    </w:sdtContent>
  </w:sdt>
  <w:p w:rsidR="00CB2F5C" w:rsidRDefault="00CB2F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BB" w:rsidRPr="00393436" w:rsidRDefault="00EF4DBB" w:rsidP="00264E5F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EF4DBB" w:rsidRPr="00393436" w:rsidRDefault="00EF4DBB" w:rsidP="00264E5F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5F"/>
    <w:rsid w:val="00102457"/>
    <w:rsid w:val="00264E5F"/>
    <w:rsid w:val="002A2F8E"/>
    <w:rsid w:val="002C49E1"/>
    <w:rsid w:val="00374A87"/>
    <w:rsid w:val="004F2138"/>
    <w:rsid w:val="007A4946"/>
    <w:rsid w:val="009041E2"/>
    <w:rsid w:val="00966ABA"/>
    <w:rsid w:val="00BA395B"/>
    <w:rsid w:val="00BF0131"/>
    <w:rsid w:val="00CB2F5C"/>
    <w:rsid w:val="00D12A35"/>
    <w:rsid w:val="00D12C32"/>
    <w:rsid w:val="00D46830"/>
    <w:rsid w:val="00EF4DBB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E5F"/>
    <w:rPr>
      <w:sz w:val="18"/>
      <w:szCs w:val="18"/>
    </w:rPr>
  </w:style>
  <w:style w:type="paragraph" w:customStyle="1" w:styleId="sptitle">
    <w:name w:val="sp_title"/>
    <w:basedOn w:val="a"/>
    <w:rsid w:val="00264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4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BF01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438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246</Words>
  <Characters>1403</Characters>
  <Application>Microsoft Office Word</Application>
  <DocSecurity>0</DocSecurity>
  <Lines>11</Lines>
  <Paragraphs>3</Paragraphs>
  <ScaleCrop>false</ScaleCrop>
  <Company>china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2021-04-09T04:30:00Z</dcterms:created>
  <dcterms:modified xsi:type="dcterms:W3CDTF">2021-08-09T09:46:00Z</dcterms:modified>
</cp:coreProperties>
</file>