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百科字〔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百色市科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开展2022年高新技术企业培育入库的通知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各县（市、区）科技局、科技服务中心：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根据《自治区科技厅关于开展2022年高新技术企业培育入库的通知》（桂科高字〔2022〕14号）要求，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为深入实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施创新驱动发展战略，进一步培育壮大我市高新技术企业后备队伍，完成2022年高新技术企业认定工作任务，现决定开展2022年高新技术企业培育库入库工作。现将有关事项通知如下：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高新技术企业培育工作已定为我市今年政府工作的重点，极有可能列入市级绩效考评内容范围，请各县（市、区）科技局、科技服务中心高等重视此项工作，务必尽力多完成培育入库数量。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各县（市、区）科技局、科技服务中心要按照自治区科技厅通知要求，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2022年3月18日前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报送相关材料数据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到市科技局高新科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,以便汇总上报自治区科技厅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未尽事宜，请与市科技局高新科联系。联系人：李峰、覃贝尔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0776-</w:t>
      </w:r>
      <w:r>
        <w:rPr>
          <w:rFonts w:hint="eastAsia" w:ascii="仿宋_GB2312" w:hAnsi="仿宋_GB2312" w:eastAsia="仿宋_GB2312" w:cs="仿宋_GB2312"/>
          <w:sz w:val="32"/>
          <w:szCs w:val="32"/>
        </w:rPr>
        <w:t>2832531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2849017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邮箱：2832531@163.com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1700" w:leftChars="20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自治区科技厅关于开展2022年高新技术企业培育入库的通知（桂科高字〔2022〕14号）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N/>
        <w:bidi w:val="0"/>
        <w:spacing w:line="560" w:lineRule="exact"/>
        <w:ind w:left="0" w:leftChars="0" w:firstLine="1478" w:firstLineChars="46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百色市各县（市、区）高企培育库参考名单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spacing w:line="560" w:lineRule="exact"/>
        <w:ind w:left="0" w:leftChars="0" w:firstLine="1478" w:firstLineChars="46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高新技术企业培育入库企业基本信息表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spacing w:line="560" w:lineRule="exact"/>
        <w:ind w:left="0" w:leftChars="0" w:firstLine="1478" w:firstLineChars="46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入库企业推荐汇总表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left="0" w:leftChars="0" w:firstLine="3577" w:firstLineChars="1118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百色市科学技术局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left="0" w:leftChars="0" w:firstLine="3577" w:firstLineChars="1118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（此件可依申请公开）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百色市科学技术局办公室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2022年3月11日印发</w:t>
      </w:r>
    </w:p>
    <w:sectPr>
      <w:footerReference r:id="rId3" w:type="default"/>
      <w:pgSz w:w="11906" w:h="16838"/>
      <w:pgMar w:top="187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03242"/>
    <w:multiLevelType w:val="singleLevel"/>
    <w:tmpl w:val="BD3032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4"/>
    <w:rsid w:val="006F5F44"/>
    <w:rsid w:val="00C32E7B"/>
    <w:rsid w:val="00CD1A1D"/>
    <w:rsid w:val="00D81E36"/>
    <w:rsid w:val="00EC788E"/>
    <w:rsid w:val="00F37029"/>
    <w:rsid w:val="08616BA7"/>
    <w:rsid w:val="12CB57E4"/>
    <w:rsid w:val="15173B08"/>
    <w:rsid w:val="164B463D"/>
    <w:rsid w:val="175D0F94"/>
    <w:rsid w:val="25B35BCF"/>
    <w:rsid w:val="293818A8"/>
    <w:rsid w:val="4CBD421B"/>
    <w:rsid w:val="61995109"/>
    <w:rsid w:val="63BC2C69"/>
    <w:rsid w:val="6F6C1031"/>
    <w:rsid w:val="782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C5DA2-4605-4BEE-B3F6-118254BD7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12</TotalTime>
  <ScaleCrop>false</ScaleCrop>
  <LinksUpToDate>false</LinksUpToDate>
  <CharactersWithSpaces>486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2022-03-11T00:20:00Z</dcterms:created>
  <dc:creator>Administrator</dc:creator>
  <cp:lastModifiedBy>雷秀锦</cp:lastModifiedBy>
  <cp:lastPrinted>2022-03-11T09:56:21Z</cp:lastPrinted>
  <dcterms:modified xsi:type="dcterms:W3CDTF">2022-03-11T09:57:06Z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A13668A98FD94F999FCFBB0689494E06</vt:lpwstr>
  </property>
</Properties>
</file>