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spacing w:val="0"/>
          <w:sz w:val="28"/>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spacing w:line="560" w:lineRule="exact"/>
        <w:jc w:val="center"/>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百科字〔20</w:t>
      </w:r>
      <w:r>
        <w:rPr>
          <w:rFonts w:hint="default"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spacing w:val="0"/>
          <w:sz w:val="44"/>
          <w:szCs w:val="44"/>
          <w:lang w:eastAsia="zh-CN"/>
        </w:rPr>
      </w:pPr>
      <w:r>
        <w:rPr>
          <w:rFonts w:hint="default" w:ascii="Times New Roman" w:hAnsi="Times New Roman" w:eastAsia="方正小标宋简体" w:cs="Times New Roman"/>
          <w:b w:val="0"/>
          <w:bCs/>
          <w:spacing w:val="0"/>
          <w:sz w:val="44"/>
          <w:szCs w:val="44"/>
          <w:lang w:eastAsia="zh-CN"/>
        </w:rPr>
        <w:t>百色市科学技术局</w:t>
      </w:r>
      <w:r>
        <w:rPr>
          <w:rFonts w:hint="default" w:ascii="Times New Roman" w:hAnsi="Times New Roman" w:eastAsia="方正小标宋简体" w:cs="Times New Roman"/>
          <w:b w:val="0"/>
          <w:bCs/>
          <w:spacing w:val="0"/>
          <w:sz w:val="44"/>
          <w:szCs w:val="44"/>
        </w:rPr>
        <w:t>关于</w:t>
      </w:r>
    </w:p>
    <w:p>
      <w:pPr>
        <w:keepNext w:val="0"/>
        <w:keepLines w:val="0"/>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color w:val="0D0D0D"/>
          <w:spacing w:val="0"/>
          <w:sz w:val="44"/>
          <w:szCs w:val="44"/>
        </w:rPr>
      </w:pPr>
      <w:r>
        <w:rPr>
          <w:rFonts w:hint="default" w:ascii="Times New Roman" w:hAnsi="Times New Roman" w:eastAsia="方正小标宋简体" w:cs="Times New Roman"/>
          <w:b w:val="0"/>
          <w:bCs/>
          <w:spacing w:val="0"/>
          <w:sz w:val="44"/>
          <w:szCs w:val="44"/>
        </w:rPr>
        <w:t>开展</w:t>
      </w:r>
      <w:r>
        <w:rPr>
          <w:rFonts w:hint="default" w:ascii="Times New Roman" w:hAnsi="Times New Roman" w:eastAsia="方正小标宋简体" w:cs="Times New Roman"/>
          <w:b w:val="0"/>
          <w:bCs/>
          <w:spacing w:val="0"/>
          <w:sz w:val="44"/>
          <w:szCs w:val="44"/>
          <w:lang w:eastAsia="zh-CN"/>
        </w:rPr>
        <w:t>202</w:t>
      </w:r>
      <w:r>
        <w:rPr>
          <w:rFonts w:hint="default" w:ascii="Times New Roman" w:hAnsi="Times New Roman" w:eastAsia="方正小标宋简体" w:cs="Times New Roman"/>
          <w:b w:val="0"/>
          <w:bCs/>
          <w:spacing w:val="0"/>
          <w:sz w:val="44"/>
          <w:szCs w:val="44"/>
          <w:lang w:val="en-US" w:eastAsia="zh-CN"/>
        </w:rPr>
        <w:t>2</w:t>
      </w:r>
      <w:r>
        <w:rPr>
          <w:rFonts w:hint="default" w:ascii="Times New Roman" w:hAnsi="Times New Roman" w:eastAsia="方正小标宋简体" w:cs="Times New Roman"/>
          <w:b w:val="0"/>
          <w:bCs/>
          <w:spacing w:val="0"/>
          <w:sz w:val="44"/>
          <w:szCs w:val="44"/>
        </w:rPr>
        <w:t>年度百色市本级科技</w:t>
      </w:r>
      <w:r>
        <w:rPr>
          <w:rFonts w:hint="default" w:ascii="Times New Roman" w:hAnsi="Times New Roman" w:eastAsia="方正小标宋简体" w:cs="Times New Roman"/>
          <w:b w:val="0"/>
          <w:bCs/>
          <w:color w:val="0D0D0D"/>
          <w:spacing w:val="0"/>
          <w:sz w:val="44"/>
          <w:szCs w:val="44"/>
        </w:rPr>
        <w:t>计划项目</w:t>
      </w:r>
    </w:p>
    <w:p>
      <w:pPr>
        <w:keepNext w:val="0"/>
        <w:keepLines w:val="0"/>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color w:val="0D0D0D"/>
          <w:spacing w:val="0"/>
          <w:sz w:val="44"/>
          <w:szCs w:val="44"/>
        </w:rPr>
      </w:pPr>
      <w:r>
        <w:rPr>
          <w:rFonts w:hint="default" w:ascii="Times New Roman" w:hAnsi="Times New Roman" w:eastAsia="方正小标宋简体" w:cs="Times New Roman"/>
          <w:b w:val="0"/>
          <w:bCs/>
          <w:color w:val="0D0D0D"/>
          <w:spacing w:val="0"/>
          <w:sz w:val="44"/>
          <w:szCs w:val="44"/>
        </w:rPr>
        <w:t>申报工作的通知</w:t>
      </w:r>
    </w:p>
    <w:p>
      <w:pPr>
        <w:keepNext w:val="0"/>
        <w:keepLines w:val="0"/>
        <w:pageBreakBefore w:val="0"/>
        <w:widowControl w:val="0"/>
        <w:kinsoku/>
        <w:wordWrap/>
        <w:overflowPunct w:val="0"/>
        <w:topLinePunct w:val="0"/>
        <w:autoSpaceDE w:val="0"/>
        <w:autoSpaceDN w:val="0"/>
        <w:bidi w:val="0"/>
        <w:spacing w:line="560" w:lineRule="exact"/>
        <w:ind w:firstLine="420" w:firstLineChars="200"/>
        <w:textAlignment w:val="auto"/>
        <w:rPr>
          <w:rFonts w:hint="default" w:ascii="Times New Roman" w:hAnsi="Times New Roman" w:eastAsia="仿宋" w:cs="Times New Roman"/>
          <w:spacing w:val="0"/>
        </w:rPr>
      </w:pPr>
    </w:p>
    <w:p>
      <w:pPr>
        <w:keepNext w:val="0"/>
        <w:keepLines w:val="0"/>
        <w:pageBreakBefore w:val="0"/>
        <w:widowControl w:val="0"/>
        <w:kinsoku/>
        <w:wordWrap/>
        <w:topLinePunct w:val="0"/>
        <w:bidi w:val="0"/>
        <w:adjustRightInd w:val="0"/>
        <w:snapToGrid w:val="0"/>
        <w:spacing w:line="560" w:lineRule="exact"/>
        <w:textAlignment w:val="auto"/>
        <w:rPr>
          <w:rFonts w:hint="default" w:ascii="Times New Roman" w:hAnsi="Times New Roman" w:eastAsia="仿宋_GB2312" w:cs="Times New Roman"/>
          <w:color w:val="0D0D0D"/>
          <w:spacing w:val="0"/>
          <w:sz w:val="32"/>
          <w:szCs w:val="32"/>
        </w:rPr>
      </w:pPr>
      <w:r>
        <w:rPr>
          <w:rFonts w:hint="default" w:ascii="Times New Roman" w:hAnsi="Times New Roman" w:eastAsia="仿宋_GB2312" w:cs="Times New Roman"/>
          <w:color w:val="0D0D0D"/>
          <w:spacing w:val="0"/>
          <w:sz w:val="32"/>
          <w:szCs w:val="32"/>
        </w:rPr>
        <w:t>市直各有关部门、科研院所</w:t>
      </w:r>
      <w:r>
        <w:rPr>
          <w:rFonts w:hint="eastAsia" w:ascii="Times New Roman" w:hAnsi="Times New Roman" w:eastAsia="仿宋_GB2312" w:cs="Times New Roman"/>
          <w:color w:val="0D0D0D"/>
          <w:spacing w:val="0"/>
          <w:sz w:val="32"/>
          <w:szCs w:val="32"/>
          <w:lang w:val="en-US" w:eastAsia="zh-CN"/>
        </w:rPr>
        <w:t>，</w:t>
      </w:r>
      <w:r>
        <w:rPr>
          <w:rFonts w:hint="default" w:ascii="Times New Roman" w:hAnsi="Times New Roman" w:eastAsia="仿宋_GB2312" w:cs="Times New Roman"/>
          <w:color w:val="0D0D0D"/>
          <w:spacing w:val="0"/>
          <w:sz w:val="32"/>
          <w:szCs w:val="32"/>
        </w:rPr>
        <w:t>有关高等院校</w:t>
      </w:r>
      <w:r>
        <w:rPr>
          <w:rFonts w:hint="eastAsia" w:ascii="Times New Roman" w:hAnsi="Times New Roman" w:eastAsia="仿宋_GB2312" w:cs="Times New Roman"/>
          <w:color w:val="0D0D0D"/>
          <w:spacing w:val="0"/>
          <w:sz w:val="32"/>
          <w:szCs w:val="32"/>
          <w:lang w:val="en-US" w:eastAsia="zh-CN"/>
        </w:rPr>
        <w:t>，</w:t>
      </w:r>
      <w:r>
        <w:rPr>
          <w:rFonts w:hint="default" w:ascii="Times New Roman" w:hAnsi="Times New Roman" w:eastAsia="仿宋_GB2312" w:cs="Times New Roman"/>
          <w:color w:val="0D0D0D"/>
          <w:spacing w:val="0"/>
          <w:sz w:val="32"/>
          <w:szCs w:val="32"/>
        </w:rPr>
        <w:t>右江区</w:t>
      </w:r>
      <w:r>
        <w:rPr>
          <w:rFonts w:hint="default" w:ascii="Times New Roman" w:hAnsi="Times New Roman" w:eastAsia="仿宋_GB2312" w:cs="Times New Roman"/>
          <w:color w:val="0D0D0D"/>
          <w:spacing w:val="0"/>
          <w:sz w:val="32"/>
          <w:szCs w:val="32"/>
          <w:lang w:eastAsia="zh-CN"/>
        </w:rPr>
        <w:t>、田阳区</w:t>
      </w:r>
      <w:r>
        <w:rPr>
          <w:rFonts w:hint="default" w:ascii="Times New Roman" w:hAnsi="Times New Roman" w:eastAsia="仿宋_GB2312" w:cs="Times New Roman"/>
          <w:color w:val="0D0D0D"/>
          <w:spacing w:val="0"/>
          <w:sz w:val="32"/>
          <w:szCs w:val="32"/>
        </w:rPr>
        <w:t>辖区内的各有关单位：</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default" w:ascii="Times New Roman" w:hAnsi="Times New Roman" w:eastAsia="仿宋_GB2312" w:cs="Times New Roman"/>
          <w:color w:val="0D0D0D"/>
          <w:spacing w:val="0"/>
          <w:sz w:val="32"/>
          <w:szCs w:val="32"/>
        </w:rPr>
      </w:pPr>
      <w:r>
        <w:rPr>
          <w:rFonts w:hint="default" w:ascii="Times New Roman" w:hAnsi="Times New Roman" w:eastAsia="仿宋_GB2312" w:cs="Times New Roman"/>
          <w:color w:val="0D0D0D"/>
          <w:spacing w:val="0"/>
          <w:sz w:val="32"/>
          <w:szCs w:val="32"/>
        </w:rPr>
        <w:t>为做好</w:t>
      </w:r>
      <w:r>
        <w:rPr>
          <w:rFonts w:hint="default" w:ascii="Times New Roman" w:hAnsi="Times New Roman" w:eastAsia="仿宋_GB2312" w:cs="Times New Roman"/>
          <w:color w:val="0D0D0D"/>
          <w:spacing w:val="0"/>
          <w:sz w:val="32"/>
          <w:szCs w:val="32"/>
          <w:lang w:eastAsia="zh-CN"/>
        </w:rPr>
        <w:t>202</w:t>
      </w:r>
      <w:r>
        <w:rPr>
          <w:rFonts w:hint="default" w:ascii="Times New Roman" w:hAnsi="Times New Roman" w:eastAsia="仿宋_GB2312" w:cs="Times New Roman"/>
          <w:color w:val="0D0D0D"/>
          <w:spacing w:val="0"/>
          <w:sz w:val="32"/>
          <w:szCs w:val="32"/>
          <w:lang w:val="en-US" w:eastAsia="zh-CN"/>
        </w:rPr>
        <w:t>2</w:t>
      </w:r>
      <w:r>
        <w:rPr>
          <w:rFonts w:hint="default" w:ascii="Times New Roman" w:hAnsi="Times New Roman" w:eastAsia="仿宋_GB2312" w:cs="Times New Roman"/>
          <w:color w:val="0D0D0D"/>
          <w:spacing w:val="0"/>
          <w:sz w:val="32"/>
          <w:szCs w:val="32"/>
        </w:rPr>
        <w:t>年度百色市本级科技计划项目申报工作，根据部门预算编制要求，依据百色市科学研究与技术开发计划项目管理的有关规定，现将</w:t>
      </w:r>
      <w:r>
        <w:rPr>
          <w:rFonts w:hint="default" w:ascii="Times New Roman" w:hAnsi="Times New Roman" w:eastAsia="仿宋_GB2312" w:cs="Times New Roman"/>
          <w:color w:val="0D0D0D"/>
          <w:spacing w:val="0"/>
          <w:sz w:val="32"/>
          <w:szCs w:val="32"/>
          <w:lang w:eastAsia="zh-CN"/>
        </w:rPr>
        <w:t>202</w:t>
      </w:r>
      <w:r>
        <w:rPr>
          <w:rFonts w:hint="default" w:ascii="Times New Roman" w:hAnsi="Times New Roman" w:eastAsia="仿宋_GB2312" w:cs="Times New Roman"/>
          <w:color w:val="0D0D0D"/>
          <w:spacing w:val="0"/>
          <w:sz w:val="32"/>
          <w:szCs w:val="32"/>
          <w:lang w:val="en-US" w:eastAsia="zh-CN"/>
        </w:rPr>
        <w:t>2</w:t>
      </w:r>
      <w:r>
        <w:rPr>
          <w:rFonts w:hint="default" w:ascii="Times New Roman" w:hAnsi="Times New Roman" w:eastAsia="仿宋_GB2312" w:cs="Times New Roman"/>
          <w:color w:val="0D0D0D"/>
          <w:spacing w:val="0"/>
          <w:sz w:val="32"/>
          <w:szCs w:val="32"/>
        </w:rPr>
        <w:t>年度百色市本级科技计划项目申报指南（附后）印发你们。请按照指南要求，做好项目的策划和组织申报工作，于</w:t>
      </w:r>
      <w:r>
        <w:rPr>
          <w:rFonts w:hint="default" w:ascii="Times New Roman" w:hAnsi="Times New Roman" w:eastAsia="仿宋_GB2312" w:cs="Times New Roman"/>
          <w:color w:val="0D0D0D"/>
          <w:spacing w:val="0"/>
          <w:sz w:val="32"/>
          <w:szCs w:val="32"/>
          <w:lang w:eastAsia="zh-CN"/>
        </w:rPr>
        <w:t>202</w:t>
      </w:r>
      <w:r>
        <w:rPr>
          <w:rFonts w:hint="default" w:ascii="Times New Roman" w:hAnsi="Times New Roman" w:eastAsia="仿宋_GB2312" w:cs="Times New Roman"/>
          <w:color w:val="0D0D0D"/>
          <w:spacing w:val="0"/>
          <w:sz w:val="32"/>
          <w:szCs w:val="32"/>
          <w:lang w:val="en-US" w:eastAsia="zh-CN"/>
        </w:rPr>
        <w:t>2</w:t>
      </w:r>
      <w:r>
        <w:rPr>
          <w:rFonts w:hint="default" w:ascii="Times New Roman" w:hAnsi="Times New Roman" w:eastAsia="仿宋_GB2312" w:cs="Times New Roman"/>
          <w:color w:val="0D0D0D"/>
          <w:spacing w:val="0"/>
          <w:sz w:val="32"/>
          <w:szCs w:val="32"/>
        </w:rPr>
        <w:t>年</w:t>
      </w:r>
      <w:r>
        <w:rPr>
          <w:rFonts w:hint="default" w:ascii="Times New Roman" w:hAnsi="Times New Roman" w:eastAsia="仿宋_GB2312" w:cs="Times New Roman"/>
          <w:color w:val="0D0D0D"/>
          <w:spacing w:val="0"/>
          <w:sz w:val="32"/>
          <w:szCs w:val="32"/>
          <w:lang w:val="en-US" w:eastAsia="zh-CN"/>
        </w:rPr>
        <w:t>4</w:t>
      </w:r>
      <w:r>
        <w:rPr>
          <w:rFonts w:hint="default" w:ascii="Times New Roman" w:hAnsi="Times New Roman" w:eastAsia="仿宋_GB2312" w:cs="Times New Roman"/>
          <w:color w:val="0D0D0D"/>
          <w:spacing w:val="0"/>
          <w:sz w:val="32"/>
          <w:szCs w:val="32"/>
        </w:rPr>
        <w:t>月</w:t>
      </w:r>
      <w:r>
        <w:rPr>
          <w:rFonts w:hint="default" w:ascii="Times New Roman" w:hAnsi="Times New Roman" w:eastAsia="仿宋_GB2312" w:cs="Times New Roman"/>
          <w:color w:val="0D0D0D"/>
          <w:spacing w:val="0"/>
          <w:sz w:val="32"/>
          <w:szCs w:val="32"/>
          <w:lang w:val="en-US" w:eastAsia="zh-CN"/>
        </w:rPr>
        <w:t>20</w:t>
      </w:r>
      <w:r>
        <w:rPr>
          <w:rFonts w:hint="default" w:ascii="Times New Roman" w:hAnsi="Times New Roman" w:eastAsia="仿宋_GB2312" w:cs="Times New Roman"/>
          <w:color w:val="0D0D0D"/>
          <w:spacing w:val="0"/>
          <w:sz w:val="32"/>
          <w:szCs w:val="32"/>
        </w:rPr>
        <w:t>日前将项目申报纸质材料（格式和装订要求见附件2）一式叁份报送我局</w:t>
      </w:r>
      <w:r>
        <w:rPr>
          <w:rFonts w:hint="default" w:ascii="Times New Roman" w:hAnsi="Times New Roman" w:eastAsia="仿宋_GB2312" w:cs="Times New Roman"/>
          <w:color w:val="0D0D0D"/>
          <w:spacing w:val="0"/>
          <w:sz w:val="32"/>
          <w:szCs w:val="32"/>
          <w:lang w:eastAsia="zh-CN"/>
        </w:rPr>
        <w:t>科技项目</w:t>
      </w:r>
      <w:r>
        <w:rPr>
          <w:rFonts w:hint="default" w:ascii="Times New Roman" w:hAnsi="Times New Roman" w:eastAsia="仿宋_GB2312" w:cs="Times New Roman"/>
          <w:color w:val="0D0D0D"/>
          <w:spacing w:val="0"/>
          <w:sz w:val="32"/>
          <w:szCs w:val="32"/>
        </w:rPr>
        <w:t>与</w:t>
      </w:r>
      <w:r>
        <w:rPr>
          <w:rFonts w:hint="default" w:ascii="Times New Roman" w:hAnsi="Times New Roman" w:eastAsia="仿宋_GB2312" w:cs="Times New Roman"/>
          <w:color w:val="0D0D0D"/>
          <w:spacing w:val="0"/>
          <w:sz w:val="32"/>
          <w:szCs w:val="32"/>
          <w:lang w:eastAsia="zh-CN"/>
        </w:rPr>
        <w:t>成果转化</w:t>
      </w:r>
      <w:r>
        <w:rPr>
          <w:rFonts w:hint="default" w:ascii="Times New Roman" w:hAnsi="Times New Roman" w:eastAsia="仿宋_GB2312" w:cs="Times New Roman"/>
          <w:color w:val="0D0D0D"/>
          <w:spacing w:val="0"/>
          <w:sz w:val="32"/>
          <w:szCs w:val="32"/>
        </w:rPr>
        <w:t>科，同时报送项目申报书电子版，逾期不予受理。</w:t>
      </w: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0D0D0D"/>
          <w:spacing w:val="0"/>
          <w:sz w:val="32"/>
          <w:szCs w:val="32"/>
          <w:lang w:eastAsia="zh-CN"/>
        </w:rPr>
      </w:pPr>
      <w:r>
        <w:rPr>
          <w:rFonts w:hint="default" w:ascii="Times New Roman" w:hAnsi="Times New Roman" w:eastAsia="仿宋_GB2312" w:cs="Times New Roman"/>
          <w:color w:val="0D0D0D"/>
          <w:spacing w:val="0"/>
          <w:sz w:val="32"/>
          <w:szCs w:val="32"/>
        </w:rPr>
        <w:t>联系人及</w:t>
      </w:r>
      <w:r>
        <w:rPr>
          <w:rFonts w:hint="default" w:ascii="Times New Roman" w:hAnsi="Times New Roman" w:eastAsia="仿宋_GB2312" w:cs="Times New Roman"/>
          <w:color w:val="0D0D0D"/>
          <w:spacing w:val="0"/>
          <w:sz w:val="32"/>
          <w:szCs w:val="32"/>
          <w:lang w:eastAsia="zh-CN"/>
        </w:rPr>
        <w:t>联系</w:t>
      </w:r>
      <w:r>
        <w:rPr>
          <w:rFonts w:hint="default" w:ascii="Times New Roman" w:hAnsi="Times New Roman" w:eastAsia="仿宋_GB2312" w:cs="Times New Roman"/>
          <w:color w:val="0D0D0D"/>
          <w:spacing w:val="0"/>
          <w:sz w:val="32"/>
          <w:szCs w:val="32"/>
        </w:rPr>
        <w:t>电话：</w:t>
      </w:r>
      <w:r>
        <w:rPr>
          <w:rFonts w:hint="default" w:ascii="Times New Roman" w:hAnsi="Times New Roman" w:eastAsia="仿宋_GB2312" w:cs="Times New Roman"/>
          <w:color w:val="0D0D0D"/>
          <w:spacing w:val="0"/>
          <w:sz w:val="32"/>
          <w:szCs w:val="32"/>
          <w:lang w:eastAsia="zh-CN"/>
        </w:rPr>
        <w:t>黄洋，</w:t>
      </w:r>
      <w:r>
        <w:rPr>
          <w:rFonts w:hint="default" w:ascii="Times New Roman" w:hAnsi="Times New Roman" w:eastAsia="仿宋_GB2312" w:cs="Times New Roman"/>
          <w:color w:val="0D0D0D"/>
          <w:spacing w:val="0"/>
          <w:sz w:val="32"/>
          <w:szCs w:val="32"/>
        </w:rPr>
        <w:t>283</w:t>
      </w:r>
      <w:r>
        <w:rPr>
          <w:rFonts w:hint="default" w:ascii="Times New Roman" w:hAnsi="Times New Roman" w:eastAsia="仿宋_GB2312" w:cs="Times New Roman"/>
          <w:color w:val="0D0D0D"/>
          <w:spacing w:val="0"/>
          <w:sz w:val="32"/>
          <w:szCs w:val="32"/>
          <w:lang w:val="en-US" w:eastAsia="zh-CN"/>
        </w:rPr>
        <w:t>4962</w:t>
      </w:r>
      <w:r>
        <w:rPr>
          <w:rFonts w:hint="default" w:ascii="Times New Roman" w:hAnsi="Times New Roman" w:eastAsia="仿宋_GB2312" w:cs="Times New Roman"/>
          <w:color w:val="0D0D0D"/>
          <w:spacing w:val="0"/>
          <w:sz w:val="32"/>
          <w:szCs w:val="32"/>
          <w:lang w:eastAsia="zh-CN"/>
        </w:rPr>
        <w:t>、</w:t>
      </w:r>
      <w:r>
        <w:rPr>
          <w:rFonts w:hint="default" w:ascii="Times New Roman" w:hAnsi="Times New Roman" w:eastAsia="仿宋_GB2312" w:cs="Times New Roman"/>
          <w:color w:val="0D0D0D"/>
          <w:spacing w:val="0"/>
          <w:sz w:val="32"/>
          <w:szCs w:val="32"/>
          <w:lang w:val="en-US" w:eastAsia="zh-CN"/>
        </w:rPr>
        <w:t>18677682996</w:t>
      </w:r>
      <w:r>
        <w:rPr>
          <w:rFonts w:hint="default" w:ascii="Times New Roman" w:hAnsi="Times New Roman" w:eastAsia="仿宋_GB2312" w:cs="Times New Roman"/>
          <w:color w:val="0D0D0D"/>
          <w:spacing w:val="0"/>
          <w:sz w:val="32"/>
          <w:szCs w:val="32"/>
          <w:lang w:eastAsia="zh-CN"/>
        </w:rPr>
        <w:t>；</w:t>
      </w:r>
      <w:r>
        <w:rPr>
          <w:rFonts w:hint="default" w:ascii="Times New Roman" w:hAnsi="Times New Roman" w:eastAsia="仿宋_GB2312" w:cs="Times New Roman"/>
          <w:color w:val="0D0D0D"/>
          <w:spacing w:val="0"/>
          <w:sz w:val="32"/>
          <w:szCs w:val="32"/>
          <w:lang w:val="en-US" w:eastAsia="zh-CN"/>
        </w:rPr>
        <w:t>陈林，2834962、18388204316。</w:t>
      </w:r>
      <w:r>
        <w:rPr>
          <w:rFonts w:hint="default" w:ascii="Times New Roman" w:hAnsi="Times New Roman" w:eastAsia="仿宋_GB2312" w:cs="Times New Roman"/>
          <w:color w:val="0D0D0D"/>
          <w:spacing w:val="0"/>
          <w:sz w:val="32"/>
          <w:szCs w:val="32"/>
        </w:rPr>
        <w:t>电子邮箱：bs2835468@163.com</w:t>
      </w:r>
      <w:r>
        <w:rPr>
          <w:rFonts w:hint="eastAsia" w:ascii="Times New Roman" w:hAnsi="Times New Roman" w:eastAsia="仿宋_GB2312" w:cs="Times New Roman"/>
          <w:color w:val="0D0D0D"/>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topLinePunct w:val="0"/>
        <w:bidi w:val="0"/>
        <w:adjustRightInd w:val="0"/>
        <w:snapToGrid w:val="0"/>
        <w:spacing w:line="560" w:lineRule="exact"/>
        <w:ind w:left="1918" w:leftChars="304" w:hanging="1280" w:hangingChars="400"/>
        <w:textAlignment w:val="auto"/>
        <w:rPr>
          <w:rFonts w:hint="default" w:ascii="Times New Roman" w:hAnsi="Times New Roman" w:eastAsia="仿宋_GB2312" w:cs="Times New Roman"/>
          <w:color w:val="0D0D0D"/>
          <w:spacing w:val="0"/>
          <w:sz w:val="32"/>
          <w:szCs w:val="32"/>
        </w:rPr>
      </w:pPr>
      <w:r>
        <w:rPr>
          <w:rFonts w:hint="default" w:ascii="Times New Roman" w:hAnsi="Times New Roman" w:eastAsia="仿宋_GB2312" w:cs="Times New Roman"/>
          <w:spacing w:val="0"/>
          <w:sz w:val="32"/>
          <w:szCs w:val="32"/>
          <w:lang w:val="en-US" w:eastAsia="zh-CN"/>
        </w:rPr>
        <w:t>附件：</w:t>
      </w:r>
      <w:r>
        <w:rPr>
          <w:rFonts w:hint="default" w:ascii="Times New Roman" w:hAnsi="Times New Roman" w:eastAsia="仿宋_GB2312" w:cs="Times New Roman"/>
          <w:color w:val="0D0D0D"/>
          <w:spacing w:val="0"/>
          <w:sz w:val="32"/>
          <w:szCs w:val="32"/>
        </w:rPr>
        <w:t>1.</w:t>
      </w:r>
      <w:r>
        <w:rPr>
          <w:rFonts w:hint="default" w:ascii="Times New Roman" w:hAnsi="Times New Roman" w:eastAsia="仿宋_GB2312" w:cs="Times New Roman"/>
          <w:color w:val="0D0D0D"/>
          <w:spacing w:val="0"/>
          <w:sz w:val="32"/>
          <w:szCs w:val="32"/>
          <w:lang w:eastAsia="zh-CN"/>
        </w:rPr>
        <w:t>202</w:t>
      </w:r>
      <w:r>
        <w:rPr>
          <w:rFonts w:hint="default" w:ascii="Times New Roman" w:hAnsi="Times New Roman" w:eastAsia="仿宋_GB2312" w:cs="Times New Roman"/>
          <w:color w:val="0D0D0D"/>
          <w:spacing w:val="0"/>
          <w:sz w:val="32"/>
          <w:szCs w:val="32"/>
          <w:lang w:val="en-US" w:eastAsia="zh-CN"/>
        </w:rPr>
        <w:t>2</w:t>
      </w:r>
      <w:r>
        <w:rPr>
          <w:rFonts w:hint="default" w:ascii="Times New Roman" w:hAnsi="Times New Roman" w:eastAsia="仿宋_GB2312" w:cs="Times New Roman"/>
          <w:color w:val="0D0D0D"/>
          <w:spacing w:val="0"/>
          <w:sz w:val="32"/>
          <w:szCs w:val="32"/>
        </w:rPr>
        <w:t>年度百色市本级科学研究与技术开发计划项</w:t>
      </w:r>
    </w:p>
    <w:p>
      <w:pPr>
        <w:keepNext w:val="0"/>
        <w:keepLines w:val="0"/>
        <w:pageBreakBefore w:val="0"/>
        <w:widowControl w:val="0"/>
        <w:kinsoku/>
        <w:wordWrap/>
        <w:topLinePunct w:val="0"/>
        <w:bidi w:val="0"/>
        <w:adjustRightInd w:val="0"/>
        <w:snapToGrid w:val="0"/>
        <w:spacing w:line="560" w:lineRule="exact"/>
        <w:ind w:left="1915" w:leftChars="912" w:firstLine="0" w:firstLineChars="0"/>
        <w:textAlignment w:val="auto"/>
        <w:rPr>
          <w:rFonts w:hint="default" w:ascii="Times New Roman" w:hAnsi="Times New Roman" w:eastAsia="仿宋_GB2312" w:cs="Times New Roman"/>
          <w:color w:val="0D0D0D"/>
          <w:spacing w:val="0"/>
          <w:sz w:val="32"/>
          <w:szCs w:val="32"/>
        </w:rPr>
      </w:pPr>
      <w:r>
        <w:rPr>
          <w:rFonts w:hint="default" w:ascii="Times New Roman" w:hAnsi="Times New Roman" w:eastAsia="仿宋_GB2312" w:cs="Times New Roman"/>
          <w:color w:val="0D0D0D"/>
          <w:spacing w:val="0"/>
          <w:sz w:val="32"/>
          <w:szCs w:val="32"/>
        </w:rPr>
        <w:t>目申报指南</w:t>
      </w:r>
    </w:p>
    <w:p>
      <w:pPr>
        <w:keepNext w:val="0"/>
        <w:keepLines w:val="0"/>
        <w:pageBreakBefore w:val="0"/>
        <w:widowControl w:val="0"/>
        <w:tabs>
          <w:tab w:val="left" w:pos="1890"/>
        </w:tabs>
        <w:kinsoku/>
        <w:wordWrap/>
        <w:topLinePunct w:val="0"/>
        <w:bidi w:val="0"/>
        <w:adjustRightInd w:val="0"/>
        <w:snapToGrid w:val="0"/>
        <w:spacing w:line="560" w:lineRule="exact"/>
        <w:ind w:firstLine="1600" w:firstLineChars="500"/>
        <w:textAlignment w:val="auto"/>
        <w:rPr>
          <w:rFonts w:hint="default" w:ascii="Times New Roman" w:hAnsi="Times New Roman" w:eastAsia="仿宋_GB2312" w:cs="Times New Roman"/>
          <w:color w:val="0D0D0D"/>
          <w:spacing w:val="0"/>
          <w:sz w:val="32"/>
          <w:szCs w:val="32"/>
        </w:rPr>
      </w:pPr>
      <w:r>
        <w:rPr>
          <w:rFonts w:hint="default" w:ascii="Times New Roman" w:hAnsi="Times New Roman" w:eastAsia="仿宋_GB2312" w:cs="Times New Roman"/>
          <w:color w:val="0D0D0D"/>
          <w:spacing w:val="0"/>
          <w:sz w:val="32"/>
          <w:szCs w:val="32"/>
        </w:rPr>
        <w:t>2.</w:t>
      </w:r>
      <w:r>
        <w:rPr>
          <w:rFonts w:hint="default" w:ascii="Times New Roman" w:hAnsi="Times New Roman" w:eastAsia="仿宋_GB2312" w:cs="Times New Roman"/>
          <w:color w:val="0D0D0D"/>
          <w:spacing w:val="0"/>
          <w:sz w:val="32"/>
          <w:szCs w:val="32"/>
          <w:lang w:eastAsia="zh-CN"/>
        </w:rPr>
        <w:t>202</w:t>
      </w:r>
      <w:r>
        <w:rPr>
          <w:rFonts w:hint="default" w:ascii="Times New Roman" w:hAnsi="Times New Roman" w:eastAsia="仿宋_GB2312" w:cs="Times New Roman"/>
          <w:color w:val="0D0D0D"/>
          <w:spacing w:val="0"/>
          <w:sz w:val="32"/>
          <w:szCs w:val="32"/>
          <w:lang w:val="en-US" w:eastAsia="zh-CN"/>
        </w:rPr>
        <w:t>2</w:t>
      </w:r>
      <w:r>
        <w:rPr>
          <w:rFonts w:hint="default" w:ascii="Times New Roman" w:hAnsi="Times New Roman" w:eastAsia="仿宋_GB2312" w:cs="Times New Roman"/>
          <w:color w:val="0D0D0D"/>
          <w:spacing w:val="0"/>
          <w:sz w:val="32"/>
          <w:szCs w:val="32"/>
        </w:rPr>
        <w:t>年度百色市本级科学研究与技术开发计划项</w:t>
      </w:r>
    </w:p>
    <w:p>
      <w:pPr>
        <w:keepNext w:val="0"/>
        <w:keepLines w:val="0"/>
        <w:pageBreakBefore w:val="0"/>
        <w:widowControl w:val="0"/>
        <w:tabs>
          <w:tab w:val="left" w:pos="1890"/>
        </w:tabs>
        <w:kinsoku/>
        <w:wordWrap/>
        <w:topLinePunct w:val="0"/>
        <w:bidi w:val="0"/>
        <w:adjustRightInd w:val="0"/>
        <w:snapToGrid w:val="0"/>
        <w:spacing w:line="560" w:lineRule="exact"/>
        <w:ind w:firstLine="1920" w:firstLineChars="600"/>
        <w:textAlignment w:val="auto"/>
        <w:rPr>
          <w:rFonts w:hint="default" w:ascii="Times New Roman" w:hAnsi="Times New Roman" w:eastAsia="仿宋_GB2312" w:cs="Times New Roman"/>
          <w:color w:val="0D0D0D"/>
          <w:spacing w:val="0"/>
          <w:sz w:val="32"/>
          <w:szCs w:val="32"/>
          <w:lang w:val="en-US" w:eastAsia="zh-CN"/>
        </w:rPr>
      </w:pPr>
      <w:r>
        <w:rPr>
          <w:rFonts w:hint="default" w:ascii="Times New Roman" w:hAnsi="Times New Roman" w:eastAsia="仿宋_GB2312" w:cs="Times New Roman"/>
          <w:color w:val="0D0D0D"/>
          <w:spacing w:val="0"/>
          <w:sz w:val="32"/>
          <w:szCs w:val="32"/>
        </w:rPr>
        <w:t>目申报书（格式）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5120" w:firstLineChars="1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百色市科学技术局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黑体" w:cs="Times New Roman"/>
          <w:spacing w:val="0"/>
          <w:sz w:val="28"/>
          <w:szCs w:val="28"/>
          <w:u w:val="single"/>
        </w:rPr>
      </w:pPr>
    </w:p>
    <w:p>
      <w:pPr>
        <w:keepNext w:val="0"/>
        <w:keepLines w:val="0"/>
        <w:pageBreakBefore w:val="0"/>
        <w:widowControl w:val="0"/>
        <w:kinsoku/>
        <w:wordWrap/>
        <w:topLinePunct w:val="0"/>
        <w:bidi w:val="0"/>
        <w:adjustRightInd w:val="0"/>
        <w:snapToGrid w:val="0"/>
        <w:spacing w:line="560" w:lineRule="exact"/>
        <w:ind w:firstLine="640" w:firstLineChars="200"/>
        <w:textAlignment w:val="auto"/>
        <w:rPr>
          <w:rFonts w:hint="eastAsia" w:ascii="Times New Roman" w:hAnsi="Times New Roman" w:eastAsia="仿宋_GB2312" w:cs="Times New Roman"/>
          <w:color w:val="0D0D0D"/>
          <w:spacing w:val="0"/>
          <w:sz w:val="32"/>
          <w:szCs w:val="32"/>
          <w:lang w:eastAsia="zh-CN"/>
        </w:rPr>
      </w:pPr>
      <w:r>
        <w:rPr>
          <w:rFonts w:hint="eastAsia" w:ascii="Times New Roman" w:hAnsi="Times New Roman" w:eastAsia="仿宋_GB2312" w:cs="Times New Roman"/>
          <w:color w:val="0D0D0D"/>
          <w:spacing w:val="0"/>
          <w:sz w:val="32"/>
          <w:szCs w:val="32"/>
          <w:lang w:eastAsia="zh-CN"/>
        </w:rPr>
        <w:t>（此件公开发布）</w:t>
      </w:r>
    </w:p>
    <w:p>
      <w:pPr>
        <w:keepNext w:val="0"/>
        <w:keepLines w:val="0"/>
        <w:pageBreakBefore w:val="0"/>
        <w:widowControl w:val="0"/>
        <w:kinsoku/>
        <w:wordWrap/>
        <w:topLinePunct w:val="0"/>
        <w:bidi w:val="0"/>
        <w:spacing w:line="560" w:lineRule="exact"/>
        <w:ind w:firstLine="420" w:firstLineChars="200"/>
        <w:textAlignment w:val="auto"/>
        <w:rPr>
          <w:rFonts w:hint="default" w:ascii="Times New Roman" w:hAnsi="Times New Roman" w:cs="Times New Roman"/>
          <w:spacing w:val="0"/>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仿宋_GB2312" w:cs="Times New Roman"/>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仿宋_GB2312" w:cs="Times New Roman"/>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仿宋_GB2312" w:cs="Times New Roman"/>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default" w:ascii="Times New Roman" w:hAnsi="Times New Roman" w:eastAsia="仿宋_GB2312" w:cs="Times New Roman"/>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bookmarkStart w:id="30" w:name="_GoBack"/>
      <w:bookmarkEnd w:id="3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60" w:firstLineChars="200"/>
        <w:textAlignment w:val="auto"/>
        <w:outlineLvl w:val="9"/>
        <w:rPr>
          <w:rFonts w:hint="default" w:ascii="Times New Roman" w:hAnsi="Times New Roman" w:eastAsia="仿宋_GB2312" w:cs="Times New Roman"/>
          <w:color w:val="333333"/>
          <w:spacing w:val="0"/>
          <w:sz w:val="28"/>
          <w:szCs w:val="28"/>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黑体" w:cs="Times New Roman"/>
          <w:spacing w:val="0"/>
          <w:sz w:val="32"/>
          <w:szCs w:val="32"/>
          <w:u w:val="none"/>
          <w:lang w:eastAsia="zh-CN"/>
        </w:rPr>
      </w:pPr>
      <w:r>
        <w:rPr>
          <w:rFonts w:hint="eastAsia" w:ascii="Times New Roman" w:hAnsi="Times New Roman" w:eastAsia="仿宋_GB2312" w:cs="Times New Roman"/>
          <w:spacing w:val="0"/>
          <w:sz w:val="28"/>
          <w:szCs w:val="28"/>
          <w:lang w:eastAsia="zh-CN"/>
        </w:rPr>
        <w:t>百色市科学技术局办公室</w:t>
      </w:r>
      <w:r>
        <w:rPr>
          <w:rFonts w:hint="eastAsia" w:ascii="Times New Roman" w:hAnsi="Times New Roman" w:eastAsia="仿宋_GB2312" w:cs="Times New Roman"/>
          <w:spacing w:val="0"/>
          <w:sz w:val="28"/>
          <w:szCs w:val="28"/>
          <w:lang w:val="en-US" w:eastAsia="zh-CN"/>
        </w:rPr>
        <w:t xml:space="preserve">                   2022年3月11日印发</w:t>
      </w:r>
      <w:r>
        <w:rPr>
          <w:rFonts w:hint="default" w:ascii="Times New Roman" w:hAnsi="Times New Roman" w:eastAsia="黑体" w:cs="Times New Roman"/>
          <w:spacing w:val="0"/>
          <w:sz w:val="32"/>
          <w:szCs w:val="32"/>
          <w:u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黑体" w:cs="Times New Roman"/>
          <w:spacing w:val="0"/>
          <w:sz w:val="32"/>
          <w:szCs w:val="32"/>
          <w:u w:val="none"/>
          <w:lang w:val="en-US" w:eastAsia="zh-CN"/>
        </w:rPr>
      </w:pPr>
      <w:r>
        <w:rPr>
          <w:rFonts w:hint="default" w:ascii="Times New Roman" w:hAnsi="Times New Roman" w:eastAsia="黑体" w:cs="Times New Roman"/>
          <w:spacing w:val="0"/>
          <w:sz w:val="32"/>
          <w:szCs w:val="32"/>
          <w:u w:val="none"/>
          <w:lang w:eastAsia="zh-CN"/>
        </w:rPr>
        <w:t>附件</w:t>
      </w:r>
      <w:r>
        <w:rPr>
          <w:rFonts w:hint="default" w:ascii="Times New Roman" w:hAnsi="Times New Roman" w:eastAsia="黑体" w:cs="Times New Roman"/>
          <w:spacing w:val="0"/>
          <w:sz w:val="32"/>
          <w:szCs w:val="32"/>
          <w:u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黑体" w:cs="Times New Roman"/>
          <w:spacing w:val="0"/>
          <w:sz w:val="32"/>
          <w:szCs w:val="32"/>
          <w:u w:val="none"/>
          <w:lang w:val="en-US" w:eastAsia="zh-CN"/>
        </w:rPr>
      </w:pPr>
    </w:p>
    <w:p>
      <w:pPr>
        <w:keepNext w:val="0"/>
        <w:keepLines w:val="0"/>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color w:val="0D0D0D"/>
          <w:spacing w:val="0"/>
          <w:sz w:val="44"/>
          <w:szCs w:val="44"/>
          <w:lang w:eastAsia="zh-CN"/>
        </w:rPr>
      </w:pPr>
      <w:r>
        <w:rPr>
          <w:rFonts w:hint="default" w:ascii="Times New Roman" w:hAnsi="Times New Roman" w:eastAsia="方正小标宋简体" w:cs="Times New Roman"/>
          <w:b w:val="0"/>
          <w:bCs/>
          <w:color w:val="0D0D0D"/>
          <w:spacing w:val="0"/>
          <w:sz w:val="44"/>
          <w:szCs w:val="44"/>
          <w:lang w:eastAsia="zh-CN"/>
        </w:rPr>
        <w:t>2022年度百色市本级</w:t>
      </w:r>
    </w:p>
    <w:p>
      <w:pPr>
        <w:keepNext w:val="0"/>
        <w:keepLines w:val="0"/>
        <w:pageBreakBefore w:val="0"/>
        <w:widowControl w:val="0"/>
        <w:kinsoku/>
        <w:wordWrap/>
        <w:topLinePunct w:val="0"/>
        <w:bidi w:val="0"/>
        <w:adjustRightInd w:val="0"/>
        <w:snapToGrid w:val="0"/>
        <w:spacing w:line="560" w:lineRule="exact"/>
        <w:jc w:val="center"/>
        <w:textAlignment w:val="auto"/>
        <w:rPr>
          <w:rFonts w:hint="default" w:ascii="Times New Roman" w:hAnsi="Times New Roman" w:eastAsia="方正小标宋简体" w:cs="Times New Roman"/>
          <w:b w:val="0"/>
          <w:bCs/>
          <w:color w:val="0D0D0D"/>
          <w:spacing w:val="0"/>
          <w:sz w:val="44"/>
          <w:szCs w:val="44"/>
          <w:lang w:eastAsia="zh-CN"/>
        </w:rPr>
      </w:pPr>
      <w:r>
        <w:rPr>
          <w:rFonts w:hint="default" w:ascii="Times New Roman" w:hAnsi="Times New Roman" w:eastAsia="方正小标宋简体" w:cs="Times New Roman"/>
          <w:b w:val="0"/>
          <w:bCs/>
          <w:color w:val="0D0D0D"/>
          <w:spacing w:val="0"/>
          <w:sz w:val="44"/>
          <w:szCs w:val="44"/>
          <w:lang w:eastAsia="zh-CN"/>
        </w:rPr>
        <w:t>科学研究与技术开发计划项目申报指南</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2022年是党的二十大召开之年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是百色撤地设市二十周年。为深入贯彻习近平总书记对广西工作的系列重要指示精神和党的十九届六中全会精神、自治区第十二次党代会精神、</w:t>
      </w:r>
      <w:r>
        <w:rPr>
          <w:rFonts w:hint="default" w:ascii="Times New Roman" w:hAnsi="Times New Roman" w:eastAsia="仿宋_GB2312" w:cs="Times New Roman"/>
          <w:spacing w:val="0"/>
          <w:sz w:val="32"/>
          <w:szCs w:val="32"/>
          <w:lang w:eastAsia="zh-CN"/>
        </w:rPr>
        <w:t>百色</w:t>
      </w:r>
      <w:r>
        <w:rPr>
          <w:rFonts w:hint="default" w:ascii="Times New Roman" w:hAnsi="Times New Roman" w:eastAsia="仿宋_GB2312" w:cs="Times New Roman"/>
          <w:spacing w:val="0"/>
          <w:sz w:val="32"/>
          <w:szCs w:val="32"/>
          <w:lang w:val="en-US" w:eastAsia="zh-CN"/>
        </w:rPr>
        <w:t>市第五次党代会精神，根据市委、市政府提出的高质量建设“一市一区”总目标，围绕大力实施乡村振兴、工业振兴、城镇振兴、口岸振兴、科教振兴“五个振兴”的决策部署，</w:t>
      </w:r>
      <w:r>
        <w:rPr>
          <w:rFonts w:hint="default" w:ascii="Times New Roman" w:hAnsi="Times New Roman" w:eastAsia="仿宋_GB2312" w:cs="Times New Roman"/>
          <w:spacing w:val="0"/>
          <w:sz w:val="32"/>
          <w:szCs w:val="32"/>
        </w:rPr>
        <w:t>坚持以高质量发展统揽全局</w:t>
      </w:r>
      <w:r>
        <w:rPr>
          <w:rFonts w:hint="default" w:ascii="Times New Roman" w:hAnsi="Times New Roman" w:eastAsia="仿宋_GB2312" w:cs="Times New Roman"/>
          <w:spacing w:val="0"/>
          <w:sz w:val="32"/>
          <w:szCs w:val="32"/>
          <w:lang w:eastAsia="zh-CN"/>
        </w:rPr>
        <w:t>，以“四个面向”为导向，</w:t>
      </w:r>
      <w:r>
        <w:rPr>
          <w:rFonts w:hint="default" w:ascii="Times New Roman" w:hAnsi="Times New Roman" w:eastAsia="仿宋_GB2312" w:cs="Times New Roman"/>
          <w:spacing w:val="0"/>
          <w:sz w:val="32"/>
          <w:szCs w:val="32"/>
        </w:rPr>
        <w:t>围绕“四新”</w:t>
      </w:r>
      <w:r>
        <w:rPr>
          <w:rFonts w:hint="default" w:ascii="Times New Roman" w:hAnsi="Times New Roman" w:eastAsia="仿宋_GB2312" w:cs="Times New Roman"/>
          <w:spacing w:val="0"/>
          <w:sz w:val="32"/>
          <w:szCs w:val="32"/>
          <w:lang w:eastAsia="zh-CN"/>
        </w:rPr>
        <w:t>主攻</w:t>
      </w:r>
      <w:r>
        <w:rPr>
          <w:rFonts w:hint="default" w:ascii="Times New Roman" w:hAnsi="Times New Roman" w:eastAsia="仿宋_GB2312" w:cs="Times New Roman"/>
          <w:spacing w:val="0"/>
          <w:sz w:val="32"/>
          <w:szCs w:val="32"/>
        </w:rPr>
        <w:t>“四化”</w:t>
      </w:r>
      <w:r>
        <w:rPr>
          <w:rFonts w:hint="default" w:ascii="Times New Roman" w:hAnsi="Times New Roman" w:eastAsia="仿宋_GB2312" w:cs="Times New Roman"/>
          <w:spacing w:val="0"/>
          <w:sz w:val="32"/>
          <w:szCs w:val="32"/>
          <w:lang w:eastAsia="zh-CN"/>
        </w:rPr>
        <w:t>，助力打造产业链、创新链深度融合，推动百色经济高质量发展，结合</w:t>
      </w:r>
      <w:r>
        <w:rPr>
          <w:rFonts w:hint="default" w:ascii="Times New Roman" w:hAnsi="Times New Roman" w:eastAsia="仿宋_GB2312" w:cs="Times New Roman"/>
          <w:spacing w:val="0"/>
          <w:sz w:val="32"/>
          <w:szCs w:val="32"/>
        </w:rPr>
        <w:t>实际，编制</w:t>
      </w:r>
      <w:r>
        <w:rPr>
          <w:rFonts w:hint="default" w:ascii="Times New Roman" w:hAnsi="Times New Roman" w:eastAsia="仿宋_GB2312" w:cs="Times New Roman"/>
          <w:spacing w:val="0"/>
          <w:sz w:val="32"/>
          <w:szCs w:val="32"/>
          <w:lang w:val="en-US" w:eastAsia="zh-CN"/>
        </w:rPr>
        <w:t>本</w:t>
      </w:r>
      <w:r>
        <w:rPr>
          <w:rFonts w:hint="default" w:ascii="Times New Roman" w:hAnsi="Times New Roman" w:eastAsia="仿宋_GB2312" w:cs="Times New Roman"/>
          <w:spacing w:val="0"/>
          <w:sz w:val="32"/>
          <w:szCs w:val="32"/>
        </w:rPr>
        <w:t>指南。</w:t>
      </w:r>
    </w:p>
    <w:p>
      <w:pPr>
        <w:keepNext w:val="0"/>
        <w:keepLines w:val="0"/>
        <w:pageBreakBefore w:val="0"/>
        <w:kinsoku/>
        <w:wordWrap/>
        <w:topLinePunct w:val="0"/>
        <w:bidi w:val="0"/>
        <w:spacing w:line="560" w:lineRule="exact"/>
        <w:ind w:firstLine="640" w:firstLineChars="200"/>
        <w:textAlignment w:val="auto"/>
        <w:rPr>
          <w:rFonts w:hint="eastAsia" w:ascii="Times New Roman" w:hAnsi="Times New Roman" w:eastAsia="黑体" w:cs="黑体"/>
          <w:spacing w:val="0"/>
          <w:sz w:val="32"/>
          <w:szCs w:val="32"/>
          <w:lang w:val="en-US" w:eastAsia="zh-CN"/>
        </w:rPr>
      </w:pPr>
      <w:r>
        <w:rPr>
          <w:rFonts w:hint="eastAsia" w:ascii="Times New Roman" w:hAnsi="Times New Roman" w:eastAsia="黑体" w:cs="黑体"/>
          <w:spacing w:val="0"/>
          <w:sz w:val="32"/>
          <w:szCs w:val="32"/>
        </w:rPr>
        <w:t>一、</w:t>
      </w:r>
      <w:r>
        <w:rPr>
          <w:rFonts w:hint="eastAsia" w:ascii="Times New Roman" w:hAnsi="Times New Roman" w:eastAsia="黑体" w:cs="黑体"/>
          <w:spacing w:val="0"/>
          <w:sz w:val="32"/>
          <w:szCs w:val="32"/>
          <w:lang w:eastAsia="zh-CN"/>
        </w:rPr>
        <w:t>重点范围及类别</w:t>
      </w:r>
    </w:p>
    <w:p>
      <w:pPr>
        <w:keepNext w:val="0"/>
        <w:keepLines w:val="0"/>
        <w:pageBreakBefore w:val="0"/>
        <w:kinsoku/>
        <w:wordWrap/>
        <w:topLinePunct w:val="0"/>
        <w:bidi w:val="0"/>
        <w:spacing w:line="560" w:lineRule="exact"/>
        <w:ind w:firstLine="643" w:firstLineChars="200"/>
        <w:textAlignment w:val="auto"/>
        <w:rPr>
          <w:rFonts w:hint="eastAsia" w:ascii="Times New Roman" w:hAnsi="Times New Roman" w:eastAsia="楷体_GB2312" w:cs="楷体_GB2312"/>
          <w:b/>
          <w:bCs/>
          <w:spacing w:val="0"/>
          <w:sz w:val="32"/>
          <w:szCs w:val="32"/>
          <w:lang w:val="en-US" w:eastAsia="zh-CN"/>
        </w:rPr>
      </w:pPr>
      <w:r>
        <w:rPr>
          <w:rFonts w:hint="eastAsia" w:ascii="Times New Roman" w:hAnsi="Times New Roman" w:eastAsia="楷体_GB2312" w:cs="楷体_GB2312"/>
          <w:b/>
          <w:bCs/>
          <w:spacing w:val="0"/>
          <w:sz w:val="32"/>
          <w:szCs w:val="32"/>
          <w:lang w:val="en-US" w:eastAsia="zh-CN"/>
        </w:rPr>
        <w:t>（一）重点范围</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2022年度</w:t>
      </w:r>
      <w:r>
        <w:rPr>
          <w:rFonts w:hint="default" w:ascii="Times New Roman" w:hAnsi="Times New Roman" w:eastAsia="仿宋_GB2312" w:cs="Times New Roman"/>
          <w:spacing w:val="0"/>
          <w:sz w:val="32"/>
          <w:szCs w:val="32"/>
        </w:rPr>
        <w:t>申报</w:t>
      </w:r>
      <w:r>
        <w:rPr>
          <w:rFonts w:hint="default" w:ascii="Times New Roman" w:hAnsi="Times New Roman" w:eastAsia="仿宋_GB2312" w:cs="Times New Roman"/>
          <w:spacing w:val="0"/>
          <w:sz w:val="32"/>
          <w:szCs w:val="32"/>
          <w:lang w:eastAsia="zh-CN"/>
        </w:rPr>
        <w:t>的市级科技项目</w:t>
      </w:r>
      <w:r>
        <w:rPr>
          <w:rFonts w:hint="default" w:ascii="Times New Roman" w:hAnsi="Times New Roman" w:eastAsia="仿宋_GB2312" w:cs="Times New Roman"/>
          <w:spacing w:val="0"/>
          <w:sz w:val="32"/>
          <w:szCs w:val="32"/>
        </w:rPr>
        <w:t>须符合国家、</w:t>
      </w:r>
      <w:r>
        <w:rPr>
          <w:rFonts w:hint="default" w:ascii="Times New Roman" w:hAnsi="Times New Roman" w:eastAsia="仿宋_GB2312" w:cs="Times New Roman"/>
          <w:spacing w:val="0"/>
          <w:sz w:val="32"/>
          <w:szCs w:val="32"/>
          <w:lang w:eastAsia="zh-CN"/>
        </w:rPr>
        <w:t>自治区</w:t>
      </w:r>
      <w:r>
        <w:rPr>
          <w:rFonts w:hint="default" w:ascii="Times New Roman" w:hAnsi="Times New Roman" w:eastAsia="仿宋_GB2312" w:cs="Times New Roman"/>
          <w:spacing w:val="0"/>
          <w:sz w:val="32"/>
          <w:szCs w:val="32"/>
        </w:rPr>
        <w:t>、市产业发展政策和经济社会发展战略，紧密</w:t>
      </w:r>
      <w:r>
        <w:rPr>
          <w:rFonts w:hint="default" w:ascii="Times New Roman" w:hAnsi="Times New Roman" w:eastAsia="仿宋_GB2312" w:cs="Times New Roman"/>
          <w:spacing w:val="0"/>
          <w:sz w:val="32"/>
          <w:szCs w:val="32"/>
          <w:lang w:eastAsia="zh-CN"/>
        </w:rPr>
        <w:t>结合</w:t>
      </w:r>
      <w:r>
        <w:rPr>
          <w:rFonts w:hint="default" w:ascii="Times New Roman" w:hAnsi="Times New Roman" w:eastAsia="仿宋_GB2312" w:cs="Times New Roman"/>
          <w:spacing w:val="0"/>
          <w:sz w:val="32"/>
          <w:szCs w:val="32"/>
        </w:rPr>
        <w:t>全市经济和社会发展的总体目标和《</w:t>
      </w:r>
      <w:r>
        <w:rPr>
          <w:rFonts w:hint="default" w:ascii="Times New Roman" w:hAnsi="Times New Roman" w:eastAsia="仿宋_GB2312" w:cs="Times New Roman"/>
          <w:spacing w:val="0"/>
          <w:sz w:val="32"/>
          <w:szCs w:val="32"/>
          <w:lang w:eastAsia="zh-CN"/>
        </w:rPr>
        <w:t>百色</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科技创新</w:t>
      </w:r>
      <w:r>
        <w:rPr>
          <w:rFonts w:hint="default" w:ascii="Times New Roman" w:hAnsi="Times New Roman" w:eastAsia="仿宋_GB2312" w:cs="Times New Roman"/>
          <w:spacing w:val="0"/>
          <w:sz w:val="32"/>
          <w:szCs w:val="32"/>
        </w:rPr>
        <w:t>“十</w:t>
      </w:r>
      <w:r>
        <w:rPr>
          <w:rFonts w:hint="default" w:ascii="Times New Roman" w:hAnsi="Times New Roman" w:eastAsia="仿宋_GB2312" w:cs="Times New Roman"/>
          <w:spacing w:val="0"/>
          <w:sz w:val="32"/>
          <w:szCs w:val="32"/>
          <w:lang w:eastAsia="zh-CN"/>
        </w:rPr>
        <w:t>四</w:t>
      </w:r>
      <w:r>
        <w:rPr>
          <w:rFonts w:hint="default" w:ascii="Times New Roman" w:hAnsi="Times New Roman" w:eastAsia="仿宋_GB2312" w:cs="Times New Roman"/>
          <w:spacing w:val="0"/>
          <w:sz w:val="32"/>
          <w:szCs w:val="32"/>
        </w:rPr>
        <w:t>五”发展规划》，</w:t>
      </w:r>
      <w:r>
        <w:rPr>
          <w:rFonts w:hint="default" w:ascii="Times New Roman" w:hAnsi="Times New Roman" w:eastAsia="仿宋_GB2312" w:cs="Times New Roman"/>
          <w:spacing w:val="0"/>
          <w:sz w:val="32"/>
          <w:szCs w:val="32"/>
          <w:lang w:eastAsia="zh-CN"/>
        </w:rPr>
        <w:t>围绕</w:t>
      </w:r>
      <w:r>
        <w:rPr>
          <w:rFonts w:hint="default" w:ascii="Times New Roman" w:hAnsi="Times New Roman" w:eastAsia="仿宋_GB2312" w:cs="Times New Roman"/>
          <w:spacing w:val="0"/>
          <w:sz w:val="32"/>
          <w:szCs w:val="32"/>
        </w:rPr>
        <w:t>落实碳达峰、碳中和的重大战略决策</w:t>
      </w:r>
      <w:r>
        <w:rPr>
          <w:rFonts w:hint="default" w:ascii="Times New Roman" w:hAnsi="Times New Roman" w:eastAsia="仿宋_GB2312" w:cs="Times New Roman"/>
          <w:spacing w:val="0"/>
          <w:sz w:val="32"/>
          <w:szCs w:val="32"/>
          <w:lang w:eastAsia="zh-CN"/>
        </w:rPr>
        <w:t>部署，围绕推</w:t>
      </w:r>
      <w:r>
        <w:rPr>
          <w:rFonts w:hint="default" w:ascii="Times New Roman" w:hAnsi="Times New Roman" w:eastAsia="仿宋_GB2312" w:cs="Times New Roman"/>
          <w:spacing w:val="0"/>
          <w:sz w:val="32"/>
          <w:szCs w:val="32"/>
          <w:lang w:val="en-US" w:eastAsia="zh-CN"/>
        </w:rPr>
        <w:t>进产业振兴，大力推进工业振兴，推动产业园区提质扩容，推动传统产业转型升级，大力培育新支柱产业，加快发展现代服务业，不断增强高质量发展新动能，</w:t>
      </w:r>
      <w:r>
        <w:rPr>
          <w:rFonts w:hint="default" w:ascii="Times New Roman" w:hAnsi="Times New Roman" w:eastAsia="仿宋_GB2312" w:cs="Times New Roman"/>
          <w:spacing w:val="0"/>
          <w:sz w:val="32"/>
          <w:szCs w:val="32"/>
          <w:lang w:eastAsia="zh-CN"/>
        </w:rPr>
        <w:t>聚焦我市产业发展发展</w:t>
      </w:r>
      <w:r>
        <w:rPr>
          <w:rFonts w:hint="default" w:ascii="Times New Roman" w:hAnsi="Times New Roman" w:eastAsia="仿宋_GB2312" w:cs="Times New Roman"/>
          <w:spacing w:val="0"/>
          <w:sz w:val="32"/>
          <w:szCs w:val="32"/>
        </w:rPr>
        <w:t>过程中急需解决的关键共性技术</w:t>
      </w:r>
      <w:r>
        <w:rPr>
          <w:rFonts w:hint="default" w:ascii="Times New Roman" w:hAnsi="Times New Roman" w:eastAsia="仿宋_GB2312" w:cs="Times New Roman"/>
          <w:spacing w:val="0"/>
          <w:sz w:val="32"/>
          <w:szCs w:val="32"/>
          <w:lang w:eastAsia="zh-CN"/>
        </w:rPr>
        <w:t>问</w:t>
      </w:r>
      <w:r>
        <w:rPr>
          <w:rFonts w:hint="default" w:ascii="Times New Roman" w:hAnsi="Times New Roman" w:eastAsia="仿宋_GB2312" w:cs="Times New Roman"/>
          <w:spacing w:val="0"/>
          <w:sz w:val="32"/>
          <w:szCs w:val="32"/>
        </w:rPr>
        <w:t>题开展</w:t>
      </w:r>
      <w:r>
        <w:rPr>
          <w:rFonts w:hint="default" w:ascii="Times New Roman" w:hAnsi="Times New Roman" w:eastAsia="仿宋_GB2312" w:cs="Times New Roman"/>
          <w:spacing w:val="0"/>
          <w:sz w:val="32"/>
          <w:szCs w:val="32"/>
          <w:lang w:eastAsia="zh-CN"/>
        </w:rPr>
        <w:t>技术攻关</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楷体_GB2312" w:cs="楷体_GB2312"/>
          <w:b/>
          <w:bCs/>
          <w:spacing w:val="0"/>
          <w:sz w:val="32"/>
          <w:szCs w:val="32"/>
          <w:lang w:val="en-US" w:eastAsia="zh-CN"/>
        </w:rPr>
      </w:pPr>
      <w:r>
        <w:rPr>
          <w:rFonts w:hint="default" w:ascii="Times New Roman" w:hAnsi="Times New Roman" w:eastAsia="楷体_GB2312" w:cs="楷体_GB2312"/>
          <w:b/>
          <w:bCs/>
          <w:spacing w:val="0"/>
          <w:sz w:val="32"/>
          <w:szCs w:val="32"/>
          <w:lang w:val="en-US" w:eastAsia="zh-CN"/>
        </w:rPr>
        <w:t>（二）支持类别</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1. </w:t>
      </w:r>
      <w:r>
        <w:rPr>
          <w:rFonts w:hint="default" w:ascii="Times New Roman" w:hAnsi="Times New Roman" w:eastAsia="仿宋_GB2312" w:cs="Times New Roman"/>
          <w:b w:val="0"/>
          <w:bCs w:val="0"/>
          <w:spacing w:val="0"/>
          <w:sz w:val="32"/>
          <w:szCs w:val="32"/>
          <w:lang w:val="en-US" w:eastAsia="zh-CN"/>
        </w:rPr>
        <w:t>科技支撑类项目。科技支撑计划突出产学研协同创新，针对社会公益科技需求和产业关键共性技术，支持围绕</w:t>
      </w:r>
      <w:r>
        <w:rPr>
          <w:rFonts w:hint="default" w:ascii="Times New Roman" w:hAnsi="Times New Roman" w:eastAsia="仿宋_GB2312" w:cs="Times New Roman"/>
          <w:b w:val="0"/>
          <w:bCs w:val="0"/>
          <w:spacing w:val="0"/>
          <w:sz w:val="32"/>
          <w:szCs w:val="32"/>
          <w:lang w:val="zh-CN"/>
        </w:rPr>
        <w:t>工业、农业、社会发展</w:t>
      </w:r>
      <w:r>
        <w:rPr>
          <w:rFonts w:hint="default" w:ascii="Times New Roman" w:hAnsi="Times New Roman" w:eastAsia="仿宋_GB2312" w:cs="Times New Roman"/>
          <w:b w:val="0"/>
          <w:bCs w:val="0"/>
          <w:spacing w:val="0"/>
          <w:sz w:val="32"/>
          <w:szCs w:val="32"/>
          <w:lang w:val="en-US" w:eastAsia="zh-CN"/>
        </w:rPr>
        <w:t>（包括军民融合、国家安全、网络安全、密码技术、安全生产、应急救援、消防安全、火灾防控与灭火救援应用技术研究</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食品安全、循环经济、生态保护、节能节水、医疗卫生、文体旅游、未成年人保护、应对人口老龄化有关技术、毒品违法犯罪监测预警关键技术研究和应用示范</w:t>
      </w:r>
      <w:r>
        <w:rPr>
          <w:rFonts w:hint="default" w:ascii="Times New Roman" w:hAnsi="Times New Roman" w:eastAsia="仿宋_GB2312" w:cs="Times New Roman"/>
          <w:b w:val="0"/>
          <w:bCs w:val="0"/>
          <w:spacing w:val="0"/>
          <w:sz w:val="32"/>
          <w:szCs w:val="32"/>
          <w:lang w:val="zh-CN" w:eastAsia="zh-CN"/>
        </w:rPr>
        <w:t>等领域）关键共性技术开展攻关，以及科技服务引导（包括支持科技帮扶、科技特派员、科学技术普及等），创新创业大赛、</w:t>
      </w:r>
      <w:r>
        <w:rPr>
          <w:rFonts w:hint="default" w:ascii="Times New Roman" w:hAnsi="Times New Roman" w:eastAsia="仿宋_GB2312" w:cs="Times New Roman"/>
          <w:b w:val="0"/>
          <w:bCs w:val="0"/>
          <w:spacing w:val="0"/>
          <w:sz w:val="32"/>
          <w:szCs w:val="32"/>
          <w:lang w:val="en-US" w:eastAsia="zh-CN"/>
        </w:rPr>
        <w:t>东西部协作项目等。着力解决制约产业创新发展、民生改善与社会进步等方面的技术问</w:t>
      </w:r>
      <w:r>
        <w:rPr>
          <w:rFonts w:hint="eastAsia" w:ascii="Times New Roman" w:hAnsi="Times New Roman" w:eastAsia="仿宋_GB2312" w:cs="Times New Roman"/>
          <w:b w:val="0"/>
          <w:bCs w:val="0"/>
          <w:spacing w:val="0"/>
          <w:sz w:val="32"/>
          <w:szCs w:val="32"/>
          <w:lang w:val="en-US" w:eastAsia="zh-CN"/>
        </w:rPr>
        <w:t>题</w:t>
      </w:r>
      <w:r>
        <w:rPr>
          <w:rFonts w:hint="default" w:ascii="Times New Roman" w:hAnsi="Times New Roman" w:eastAsia="仿宋_GB2312" w:cs="Times New Roman"/>
          <w:b w:val="0"/>
          <w:bCs w:val="0"/>
          <w:spacing w:val="0"/>
          <w:sz w:val="32"/>
          <w:szCs w:val="32"/>
          <w:lang w:val="en-US" w:eastAsia="zh-CN"/>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 xml:space="preserve">2. </w:t>
      </w:r>
      <w:r>
        <w:rPr>
          <w:rFonts w:hint="default" w:ascii="Times New Roman" w:hAnsi="Times New Roman" w:eastAsia="仿宋_GB2312" w:cs="Times New Roman"/>
          <w:b w:val="0"/>
          <w:bCs w:val="0"/>
          <w:spacing w:val="0"/>
          <w:sz w:val="32"/>
          <w:szCs w:val="32"/>
          <w:lang w:val="en-US" w:eastAsia="zh-CN"/>
        </w:rPr>
        <w:t>科技成果应用及产业化类项目。聚焦全市经济社会发展需求，围绕高质量发展和工业振兴、科教振兴、乡村振兴战略</w:t>
      </w:r>
      <w:r>
        <w:rPr>
          <w:rFonts w:hint="eastAsia" w:ascii="Times New Roman" w:hAnsi="Times New Roman" w:eastAsia="仿宋_GB2312" w:cs="Times New Roman"/>
          <w:b w:val="0"/>
          <w:bCs w:val="0"/>
          <w:spacing w:val="0"/>
          <w:sz w:val="32"/>
          <w:szCs w:val="32"/>
          <w:lang w:val="en-US" w:eastAsia="zh-CN"/>
        </w:rPr>
        <w:t>等</w:t>
      </w:r>
      <w:r>
        <w:rPr>
          <w:rFonts w:hint="default" w:ascii="Times New Roman" w:hAnsi="Times New Roman" w:eastAsia="仿宋_GB2312" w:cs="Times New Roman"/>
          <w:b w:val="0"/>
          <w:bCs w:val="0"/>
          <w:spacing w:val="0"/>
          <w:sz w:val="32"/>
          <w:szCs w:val="32"/>
          <w:lang w:val="en-US" w:eastAsia="zh-CN"/>
        </w:rPr>
        <w:t>而对科技成果所进行的后续试验、开发、应用、推广直至形成新技术、新工艺、新材料、新品种、新产品和新服务，发展新产业等活动。</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pacing w:val="0"/>
          <w:sz w:val="32"/>
          <w:szCs w:val="32"/>
          <w:lang w:val="zh-CN" w:eastAsia="zh-CN"/>
        </w:rPr>
      </w:pPr>
      <w:r>
        <w:rPr>
          <w:rFonts w:hint="eastAsia" w:ascii="Times New Roman" w:hAnsi="Times New Roman" w:eastAsia="仿宋_GB2312" w:cs="Times New Roman"/>
          <w:b w:val="0"/>
          <w:bCs w:val="0"/>
          <w:spacing w:val="0"/>
          <w:sz w:val="32"/>
          <w:szCs w:val="32"/>
          <w:lang w:val="en-US" w:eastAsia="zh-CN"/>
        </w:rPr>
        <w:t xml:space="preserve">3. </w:t>
      </w:r>
      <w:r>
        <w:rPr>
          <w:rFonts w:hint="default" w:ascii="Times New Roman" w:hAnsi="Times New Roman" w:eastAsia="仿宋_GB2312" w:cs="Times New Roman"/>
          <w:b w:val="0"/>
          <w:bCs w:val="0"/>
          <w:spacing w:val="0"/>
          <w:sz w:val="32"/>
          <w:szCs w:val="32"/>
          <w:lang w:val="en-US" w:eastAsia="zh-CN"/>
        </w:rPr>
        <w:t>市校合作项目</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主要以</w:t>
      </w:r>
      <w:r>
        <w:rPr>
          <w:rFonts w:hint="default" w:ascii="Times New Roman" w:hAnsi="Times New Roman" w:eastAsia="仿宋_GB2312" w:cs="Times New Roman"/>
          <w:b w:val="0"/>
          <w:bCs w:val="0"/>
          <w:spacing w:val="0"/>
          <w:sz w:val="32"/>
          <w:szCs w:val="32"/>
          <w:lang w:val="zh-CN" w:eastAsia="zh-CN"/>
        </w:rPr>
        <w:t>与百色学院、右江民族医学院、百色职业学院等广泛开展的市校合作项目为主要支持对象。针对新冠肺炎疫情和新发突发传染病防控，开展预防控制和临床诊断、治疗技术研究，以及疫情监测设备、防护用品、检测试剂及相关药物研发；支持艾滋病预防及监测防控，地方性疾病技术研究应用，百色特色中草药的研究与应用等。</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4．科技创新平台和人才团队建设类项目。支持院士（专家）工作站、重点实验室等科技创新平台和人才团队等围绕我市产业发展关键环节开展技术攻关。支持在百色市辖区内设立、登记、注册具有独立法人资格的企事业单位或其他机构建设院士（专家）工作站、重点实验室、科技创新人才团队、大学科技园、科技企业孵化器、众创空间、技术转移机构、新型研发机构、技术创新中心（工程技术研究中心）、临床医学研究中心</w:t>
      </w:r>
      <w:r>
        <w:rPr>
          <w:rFonts w:hint="eastAsia" w:ascii="Times New Roman" w:hAnsi="Times New Roman" w:eastAsia="仿宋_GB2312" w:cs="Times New Roman"/>
          <w:b w:val="0"/>
          <w:bCs w:val="0"/>
          <w:spacing w:val="0"/>
          <w:sz w:val="32"/>
          <w:szCs w:val="32"/>
          <w:lang w:val="en-US" w:eastAsia="zh-CN"/>
        </w:rPr>
        <w:t>和</w:t>
      </w:r>
      <w:r>
        <w:rPr>
          <w:rFonts w:hint="default" w:ascii="Times New Roman" w:hAnsi="Times New Roman" w:eastAsia="仿宋_GB2312" w:cs="Times New Roman"/>
          <w:b w:val="0"/>
          <w:bCs w:val="0"/>
          <w:spacing w:val="0"/>
          <w:sz w:val="32"/>
          <w:szCs w:val="32"/>
          <w:lang w:val="en-US" w:eastAsia="zh-CN"/>
        </w:rPr>
        <w:t>科普示范基地等平台。</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5．重大科技专项（另外行文）。</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黑体" w:cs="黑体"/>
          <w:spacing w:val="0"/>
          <w:sz w:val="32"/>
          <w:szCs w:val="32"/>
        </w:rPr>
      </w:pPr>
      <w:r>
        <w:rPr>
          <w:rFonts w:hint="default" w:ascii="Times New Roman" w:hAnsi="Times New Roman" w:eastAsia="黑体" w:cs="黑体"/>
          <w:spacing w:val="0"/>
          <w:sz w:val="32"/>
          <w:szCs w:val="32"/>
          <w:lang w:eastAsia="zh-CN"/>
        </w:rPr>
        <w:t>二、</w:t>
      </w:r>
      <w:r>
        <w:rPr>
          <w:rFonts w:hint="default" w:ascii="Times New Roman" w:hAnsi="Times New Roman" w:eastAsia="黑体" w:cs="黑体"/>
          <w:spacing w:val="0"/>
          <w:sz w:val="32"/>
          <w:szCs w:val="32"/>
        </w:rPr>
        <w:t>申报要求</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楷体_GB2312" w:cs="楷体_GB2312"/>
          <w:b/>
          <w:bCs/>
          <w:spacing w:val="0"/>
          <w:sz w:val="32"/>
          <w:szCs w:val="32"/>
          <w:lang w:val="en-US" w:eastAsia="zh-CN"/>
        </w:rPr>
      </w:pPr>
      <w:r>
        <w:rPr>
          <w:rFonts w:hint="default" w:ascii="Times New Roman" w:hAnsi="Times New Roman" w:eastAsia="楷体_GB2312" w:cs="楷体_GB2312"/>
          <w:b/>
          <w:bCs/>
          <w:spacing w:val="0"/>
          <w:sz w:val="32"/>
          <w:szCs w:val="32"/>
          <w:lang w:val="en-US" w:eastAsia="zh-CN"/>
        </w:rPr>
        <w:t>（一）申报单位基本要求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1．本指南适用于百色市城区即右江区、田阳区、百东新区（百色高新区）内符合条件的企事业单位，为开展科学技术研究开发和技术成果转化、校企合作计划工作，拟申请市本级科技计划立项的项目。</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rPr>
        <w:t>项目申报单位</w:t>
      </w:r>
      <w:r>
        <w:rPr>
          <w:rFonts w:hint="default" w:ascii="Times New Roman" w:hAnsi="Times New Roman" w:eastAsia="仿宋_GB2312" w:cs="Times New Roman"/>
          <w:spacing w:val="0"/>
          <w:sz w:val="32"/>
          <w:szCs w:val="32"/>
          <w:lang w:val="en-US" w:eastAsia="zh-CN"/>
        </w:rPr>
        <w:t>属于企业的，</w:t>
      </w:r>
      <w:r>
        <w:rPr>
          <w:rFonts w:hint="default" w:ascii="Times New Roman" w:hAnsi="Times New Roman" w:eastAsia="仿宋_GB2312" w:cs="Times New Roman"/>
          <w:spacing w:val="0"/>
          <w:sz w:val="32"/>
          <w:szCs w:val="32"/>
          <w:lang w:val="en-US"/>
        </w:rPr>
        <w:t>须成立</w:t>
      </w:r>
      <w:r>
        <w:rPr>
          <w:rFonts w:hint="default" w:ascii="Times New Roman" w:hAnsi="Times New Roman" w:eastAsia="仿宋_GB2312" w:cs="Times New Roman"/>
          <w:spacing w:val="0"/>
          <w:sz w:val="32"/>
          <w:szCs w:val="32"/>
          <w:lang w:val="en-US" w:eastAsia="zh-CN"/>
        </w:rPr>
        <w:t>有</w:t>
      </w:r>
      <w:r>
        <w:rPr>
          <w:rFonts w:hint="default" w:ascii="Times New Roman" w:hAnsi="Times New Roman" w:eastAsia="仿宋_GB2312" w:cs="Times New Roman"/>
          <w:spacing w:val="0"/>
          <w:sz w:val="32"/>
          <w:szCs w:val="32"/>
          <w:lang w:val="en-US"/>
        </w:rPr>
        <w:t>研发机构，并配备有相应的研发人员。</w:t>
      </w:r>
      <w:r>
        <w:rPr>
          <w:rFonts w:hint="default" w:ascii="Times New Roman" w:hAnsi="Times New Roman" w:eastAsia="仿宋_GB2312" w:cs="Times New Roman"/>
          <w:spacing w:val="0"/>
          <w:sz w:val="32"/>
          <w:szCs w:val="32"/>
          <w:lang w:eastAsia="zh-CN"/>
        </w:rPr>
        <w:t>同时，要</w:t>
      </w:r>
      <w:r>
        <w:rPr>
          <w:rFonts w:hint="default" w:ascii="Times New Roman" w:hAnsi="Times New Roman" w:eastAsia="仿宋_GB2312" w:cs="Times New Roman"/>
          <w:spacing w:val="0"/>
          <w:sz w:val="32"/>
          <w:szCs w:val="32"/>
        </w:rPr>
        <w:t>建立研发费用辅助账，有研发投入且按会计准则进行会计核算，并在单位信息中如实填报上年度企业研发投入情况</w:t>
      </w:r>
      <w:r>
        <w:rPr>
          <w:rFonts w:hint="default" w:ascii="Times New Roman" w:hAnsi="Times New Roman" w:eastAsia="仿宋_GB2312" w:cs="Times New Roman"/>
          <w:spacing w:val="0"/>
          <w:sz w:val="32"/>
          <w:szCs w:val="32"/>
          <w:lang w:eastAsia="zh-CN"/>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eastAsia="zh-CN"/>
        </w:rPr>
        <w:t>申报单位</w:t>
      </w:r>
      <w:r>
        <w:rPr>
          <w:rFonts w:hint="default" w:ascii="Times New Roman" w:hAnsi="Times New Roman" w:eastAsia="仿宋_GB2312" w:cs="Times New Roman"/>
          <w:spacing w:val="0"/>
          <w:sz w:val="32"/>
          <w:szCs w:val="32"/>
        </w:rPr>
        <w:t>有到期未</w:t>
      </w:r>
      <w:r>
        <w:rPr>
          <w:rFonts w:hint="default" w:ascii="Times New Roman" w:hAnsi="Times New Roman" w:eastAsia="仿宋_GB2312" w:cs="Times New Roman"/>
          <w:spacing w:val="0"/>
          <w:sz w:val="32"/>
          <w:szCs w:val="32"/>
          <w:lang w:eastAsia="zh-CN"/>
        </w:rPr>
        <w:t>申请</w:t>
      </w:r>
      <w:r>
        <w:rPr>
          <w:rFonts w:hint="default" w:ascii="Times New Roman" w:hAnsi="Times New Roman" w:eastAsia="仿宋_GB2312" w:cs="Times New Roman"/>
          <w:spacing w:val="0"/>
          <w:sz w:val="32"/>
          <w:szCs w:val="32"/>
        </w:rPr>
        <w:t>验收市级</w:t>
      </w:r>
      <w:r>
        <w:rPr>
          <w:rFonts w:hint="default" w:ascii="Times New Roman" w:hAnsi="Times New Roman" w:eastAsia="仿宋_GB2312" w:cs="Times New Roman"/>
          <w:spacing w:val="0"/>
          <w:sz w:val="32"/>
          <w:szCs w:val="32"/>
          <w:lang w:eastAsia="zh-CN"/>
        </w:rPr>
        <w:t>科技项目的</w:t>
      </w:r>
      <w:r>
        <w:rPr>
          <w:rFonts w:hint="default" w:ascii="Times New Roman" w:hAnsi="Times New Roman" w:eastAsia="仿宋_GB2312" w:cs="Times New Roman"/>
          <w:spacing w:val="0"/>
          <w:sz w:val="32"/>
          <w:szCs w:val="32"/>
        </w:rPr>
        <w:t>，不</w:t>
      </w:r>
      <w:r>
        <w:rPr>
          <w:rFonts w:hint="default" w:ascii="Times New Roman" w:hAnsi="Times New Roman" w:eastAsia="仿宋_GB2312" w:cs="Times New Roman"/>
          <w:spacing w:val="0"/>
          <w:sz w:val="32"/>
          <w:szCs w:val="32"/>
          <w:lang w:eastAsia="zh-CN"/>
        </w:rPr>
        <w:t>得作为承担单位申报本年度市级科技项目</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同等条件下，优先支持建有研发机构、有研发投入、开展研发活动的</w:t>
      </w:r>
      <w:r>
        <w:rPr>
          <w:rFonts w:hint="default" w:ascii="Times New Roman" w:hAnsi="Times New Roman" w:eastAsia="仿宋_GB2312" w:cs="Times New Roman"/>
          <w:spacing w:val="0"/>
          <w:sz w:val="32"/>
          <w:szCs w:val="32"/>
          <w:lang w:eastAsia="zh-CN"/>
        </w:rPr>
        <w:t>规上</w:t>
      </w:r>
      <w:r>
        <w:rPr>
          <w:rFonts w:hint="default" w:ascii="Times New Roman" w:hAnsi="Times New Roman" w:eastAsia="仿宋_GB2312" w:cs="Times New Roman"/>
          <w:spacing w:val="0"/>
          <w:sz w:val="32"/>
          <w:szCs w:val="32"/>
        </w:rPr>
        <w:t>企业</w:t>
      </w:r>
      <w:r>
        <w:rPr>
          <w:rFonts w:hint="default" w:ascii="Times New Roman" w:hAnsi="Times New Roman" w:eastAsia="仿宋_GB2312" w:cs="Times New Roman"/>
          <w:spacing w:val="0"/>
          <w:sz w:val="32"/>
          <w:szCs w:val="32"/>
          <w:lang w:val="en-US" w:eastAsia="zh-CN"/>
        </w:rPr>
        <w:t>、高新技术企业、农业科技园区企业等单位</w:t>
      </w:r>
      <w:r>
        <w:rPr>
          <w:rFonts w:hint="default" w:ascii="Times New Roman" w:hAnsi="Times New Roman" w:eastAsia="仿宋_GB2312" w:cs="Times New Roman"/>
          <w:spacing w:val="0"/>
          <w:sz w:val="32"/>
          <w:szCs w:val="32"/>
        </w:rPr>
        <w:t>牵头申报的</w:t>
      </w:r>
      <w:r>
        <w:rPr>
          <w:rFonts w:hint="default" w:ascii="Times New Roman" w:hAnsi="Times New Roman" w:eastAsia="仿宋_GB2312" w:cs="Times New Roman"/>
          <w:spacing w:val="0"/>
          <w:sz w:val="32"/>
          <w:szCs w:val="32"/>
          <w:lang w:eastAsia="zh-CN"/>
        </w:rPr>
        <w:t>市级科技项目</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楷体_GB2312" w:cs="楷体_GB2312"/>
          <w:b/>
          <w:bCs/>
          <w:spacing w:val="0"/>
          <w:sz w:val="32"/>
          <w:szCs w:val="32"/>
          <w:lang w:val="en-US" w:eastAsia="zh-CN"/>
        </w:rPr>
      </w:pPr>
      <w:r>
        <w:rPr>
          <w:rFonts w:hint="default" w:ascii="Times New Roman" w:hAnsi="Times New Roman" w:eastAsia="楷体_GB2312" w:cs="楷体_GB2312"/>
          <w:b/>
          <w:bCs/>
          <w:spacing w:val="0"/>
          <w:sz w:val="32"/>
          <w:szCs w:val="32"/>
          <w:lang w:val="en-US" w:eastAsia="zh-CN"/>
        </w:rPr>
        <w:t>（二）申报人基本要求</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eastAsia="zh-CN"/>
        </w:rPr>
        <w:t>申报</w:t>
      </w:r>
      <w:r>
        <w:rPr>
          <w:rFonts w:hint="default" w:ascii="Times New Roman" w:hAnsi="Times New Roman" w:eastAsia="仿宋_GB2312" w:cs="Times New Roman"/>
          <w:spacing w:val="0"/>
          <w:sz w:val="32"/>
          <w:szCs w:val="32"/>
        </w:rPr>
        <w:t>人</w:t>
      </w:r>
      <w:r>
        <w:rPr>
          <w:rFonts w:hint="default" w:ascii="Times New Roman" w:hAnsi="Times New Roman" w:eastAsia="仿宋_GB2312" w:cs="Times New Roman"/>
          <w:spacing w:val="0"/>
          <w:sz w:val="32"/>
          <w:szCs w:val="32"/>
          <w:lang w:eastAsia="zh-CN"/>
        </w:rPr>
        <w:t>是负责项目实施和经费管理使用的直接责任人</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应</w:t>
      </w:r>
      <w:r>
        <w:rPr>
          <w:rFonts w:hint="default" w:ascii="Times New Roman" w:hAnsi="Times New Roman" w:eastAsia="仿宋_GB2312" w:cs="Times New Roman"/>
          <w:spacing w:val="0"/>
          <w:sz w:val="32"/>
          <w:szCs w:val="32"/>
        </w:rPr>
        <w:t>具备完成项目所需的组织管理能力，保证有足够的时间投入，无不良科研诚信记录</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各级国家机关的公务员不得牵头或参与申报</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级</w:t>
      </w:r>
      <w:r>
        <w:rPr>
          <w:rFonts w:hint="default" w:ascii="Times New Roman" w:hAnsi="Times New Roman" w:eastAsia="仿宋_GB2312" w:cs="Times New Roman"/>
          <w:spacing w:val="0"/>
          <w:sz w:val="32"/>
          <w:szCs w:val="32"/>
          <w:lang w:eastAsia="zh-CN"/>
        </w:rPr>
        <w:t>科技项目</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eastAsia="zh-CN"/>
        </w:rPr>
        <w:t>每个申报人本</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eastAsia="zh-CN"/>
        </w:rPr>
        <w:t>度</w:t>
      </w:r>
      <w:r>
        <w:rPr>
          <w:rFonts w:hint="default" w:ascii="Times New Roman" w:hAnsi="Times New Roman" w:eastAsia="仿宋_GB2312" w:cs="Times New Roman"/>
          <w:spacing w:val="0"/>
          <w:sz w:val="32"/>
          <w:szCs w:val="32"/>
        </w:rPr>
        <w:t>只能申报1项市级</w:t>
      </w:r>
      <w:r>
        <w:rPr>
          <w:rFonts w:hint="default" w:ascii="Times New Roman" w:hAnsi="Times New Roman" w:eastAsia="仿宋_GB2312" w:cs="Times New Roman"/>
          <w:spacing w:val="0"/>
          <w:sz w:val="32"/>
          <w:szCs w:val="32"/>
          <w:lang w:eastAsia="zh-CN"/>
        </w:rPr>
        <w:t>科技项目。</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eastAsia="zh-CN"/>
        </w:rPr>
        <w:t>申报</w:t>
      </w:r>
      <w:r>
        <w:rPr>
          <w:rFonts w:hint="default" w:ascii="Times New Roman" w:hAnsi="Times New Roman" w:eastAsia="仿宋_GB2312" w:cs="Times New Roman"/>
          <w:spacing w:val="0"/>
          <w:sz w:val="32"/>
          <w:szCs w:val="32"/>
        </w:rPr>
        <w:t>人</w:t>
      </w:r>
      <w:r>
        <w:rPr>
          <w:rFonts w:hint="default" w:ascii="Times New Roman" w:hAnsi="Times New Roman" w:eastAsia="仿宋_GB2312" w:cs="Times New Roman"/>
          <w:spacing w:val="0"/>
          <w:sz w:val="32"/>
          <w:szCs w:val="32"/>
          <w:lang w:eastAsia="zh-CN"/>
        </w:rPr>
        <w:t>有</w:t>
      </w:r>
      <w:r>
        <w:rPr>
          <w:rFonts w:hint="default" w:ascii="Times New Roman" w:hAnsi="Times New Roman" w:eastAsia="仿宋_GB2312" w:cs="Times New Roman"/>
          <w:spacing w:val="0"/>
          <w:sz w:val="32"/>
          <w:szCs w:val="32"/>
        </w:rPr>
        <w:t>到期未验收</w:t>
      </w:r>
      <w:r>
        <w:rPr>
          <w:rFonts w:hint="default" w:ascii="Times New Roman" w:hAnsi="Times New Roman" w:eastAsia="仿宋_GB2312" w:cs="Times New Roman"/>
          <w:spacing w:val="0"/>
          <w:sz w:val="32"/>
          <w:szCs w:val="32"/>
          <w:lang w:eastAsia="zh-CN"/>
        </w:rPr>
        <w:t>的</w:t>
      </w:r>
      <w:r>
        <w:rPr>
          <w:rFonts w:hint="default" w:ascii="Times New Roman" w:hAnsi="Times New Roman" w:eastAsia="仿宋_GB2312" w:cs="Times New Roman"/>
          <w:spacing w:val="0"/>
          <w:sz w:val="32"/>
          <w:szCs w:val="32"/>
        </w:rPr>
        <w:t>市级</w:t>
      </w:r>
      <w:r>
        <w:rPr>
          <w:rFonts w:hint="default" w:ascii="Times New Roman" w:hAnsi="Times New Roman" w:eastAsia="仿宋_GB2312" w:cs="Times New Roman"/>
          <w:spacing w:val="0"/>
          <w:sz w:val="32"/>
          <w:szCs w:val="32"/>
          <w:lang w:eastAsia="zh-CN"/>
        </w:rPr>
        <w:t>科技项目的，不得作为项目负责人申报本年度市级科技项目</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4．同等条件下</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优先支持科技特派员领衔申报的市级科技项目。</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楷体_GB2312" w:cs="楷体_GB2312"/>
          <w:b/>
          <w:bCs/>
          <w:spacing w:val="0"/>
          <w:sz w:val="32"/>
          <w:szCs w:val="32"/>
          <w:lang w:val="en-US" w:eastAsia="zh-CN"/>
        </w:rPr>
      </w:pPr>
      <w:r>
        <w:rPr>
          <w:rFonts w:hint="default" w:ascii="Times New Roman" w:hAnsi="Times New Roman" w:eastAsia="楷体_GB2312" w:cs="楷体_GB2312"/>
          <w:b/>
          <w:bCs/>
          <w:spacing w:val="0"/>
          <w:sz w:val="32"/>
          <w:szCs w:val="32"/>
          <w:lang w:val="en-US" w:eastAsia="zh-CN"/>
        </w:rPr>
        <w:t>（三）其他要求</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同</w:t>
      </w:r>
      <w:r>
        <w:rPr>
          <w:rFonts w:hint="default" w:ascii="Times New Roman" w:hAnsi="Times New Roman" w:eastAsia="仿宋_GB2312" w:cs="Times New Roman"/>
          <w:spacing w:val="0"/>
          <w:sz w:val="32"/>
          <w:szCs w:val="32"/>
          <w:lang w:eastAsia="zh-CN"/>
        </w:rPr>
        <w:t>一</w:t>
      </w:r>
      <w:r>
        <w:rPr>
          <w:rFonts w:hint="default" w:ascii="Times New Roman" w:hAnsi="Times New Roman" w:eastAsia="仿宋_GB2312" w:cs="Times New Roman"/>
          <w:spacing w:val="0"/>
          <w:sz w:val="32"/>
          <w:szCs w:val="32"/>
        </w:rPr>
        <w:t>项目或相近项目不</w:t>
      </w:r>
      <w:r>
        <w:rPr>
          <w:rFonts w:hint="default" w:ascii="Times New Roman" w:hAnsi="Times New Roman" w:eastAsia="仿宋_GB2312" w:cs="Times New Roman"/>
          <w:spacing w:val="0"/>
          <w:sz w:val="32"/>
          <w:szCs w:val="32"/>
          <w:lang w:eastAsia="zh-CN"/>
        </w:rPr>
        <w:t>得</w:t>
      </w:r>
      <w:r>
        <w:rPr>
          <w:rFonts w:hint="default" w:ascii="Times New Roman" w:hAnsi="Times New Roman" w:eastAsia="仿宋_GB2312" w:cs="Times New Roman"/>
          <w:spacing w:val="0"/>
          <w:sz w:val="32"/>
          <w:szCs w:val="32"/>
        </w:rPr>
        <w:t>在不同计划类别中多头申报</w:t>
      </w:r>
      <w:r>
        <w:rPr>
          <w:rFonts w:hint="default" w:ascii="Times New Roman" w:hAnsi="Times New Roman" w:eastAsia="仿宋_GB2312" w:cs="Times New Roman"/>
          <w:spacing w:val="0"/>
          <w:sz w:val="32"/>
          <w:szCs w:val="32"/>
          <w:lang w:eastAsia="zh-CN"/>
        </w:rPr>
        <w:t>，市级科技专项资金已立项支持的项目，不得重复申报。</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申报项目</w:t>
      </w:r>
      <w:r>
        <w:rPr>
          <w:rFonts w:hint="default" w:ascii="Times New Roman" w:hAnsi="Times New Roman" w:eastAsia="仿宋_GB2312" w:cs="Times New Roman"/>
          <w:spacing w:val="0"/>
          <w:sz w:val="32"/>
          <w:szCs w:val="32"/>
          <w:lang w:eastAsia="zh-CN"/>
        </w:rPr>
        <w:t>须</w:t>
      </w:r>
      <w:r>
        <w:rPr>
          <w:rFonts w:hint="default" w:ascii="Times New Roman" w:hAnsi="Times New Roman" w:eastAsia="仿宋_GB2312" w:cs="Times New Roman"/>
          <w:spacing w:val="0"/>
          <w:sz w:val="32"/>
          <w:szCs w:val="32"/>
        </w:rPr>
        <w:t>匹配有一定项目自筹经费</w:t>
      </w:r>
      <w:r>
        <w:rPr>
          <w:rFonts w:hint="default" w:ascii="Times New Roman" w:hAnsi="Times New Roman" w:eastAsia="仿宋_GB2312" w:cs="Times New Roman"/>
          <w:spacing w:val="0"/>
          <w:sz w:val="32"/>
          <w:szCs w:val="32"/>
          <w:lang w:eastAsia="zh-CN"/>
        </w:rPr>
        <w:t>（原则上高校、科研院所自筹经费与专项经费之比不低于</w:t>
      </w:r>
      <w:r>
        <w:rPr>
          <w:rFonts w:hint="default" w:ascii="Times New Roman" w:hAnsi="Times New Roman" w:eastAsia="仿宋_GB2312" w:cs="Times New Roman"/>
          <w:spacing w:val="0"/>
          <w:sz w:val="32"/>
          <w:szCs w:val="32"/>
          <w:lang w:val="en-US" w:eastAsia="zh-CN"/>
        </w:rPr>
        <w:t>1:1，企业</w:t>
      </w:r>
      <w:r>
        <w:rPr>
          <w:rFonts w:hint="default" w:ascii="Times New Roman" w:hAnsi="Times New Roman" w:eastAsia="仿宋_GB2312" w:cs="Times New Roman"/>
          <w:spacing w:val="0"/>
          <w:sz w:val="32"/>
          <w:szCs w:val="32"/>
          <w:lang w:eastAsia="zh-CN"/>
        </w:rPr>
        <w:t>自筹经费与专项经费之比</w:t>
      </w:r>
      <w:r>
        <w:rPr>
          <w:rFonts w:hint="default" w:ascii="Times New Roman" w:hAnsi="Times New Roman" w:eastAsia="仿宋_GB2312" w:cs="Times New Roman"/>
          <w:spacing w:val="0"/>
          <w:sz w:val="32"/>
          <w:szCs w:val="32"/>
          <w:lang w:val="en-US" w:eastAsia="zh-CN"/>
        </w:rPr>
        <w:t>不低于3:1</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项目实施周期</w:t>
      </w:r>
      <w:r>
        <w:rPr>
          <w:rFonts w:hint="default" w:ascii="Times New Roman" w:hAnsi="Times New Roman" w:eastAsia="仿宋_GB2312" w:cs="Times New Roman"/>
          <w:spacing w:val="0"/>
          <w:sz w:val="32"/>
          <w:szCs w:val="32"/>
          <w:lang w:eastAsia="zh-CN"/>
        </w:rPr>
        <w:t>原则上不超过</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年，从签订任务书之日算起</w:t>
      </w:r>
      <w:r>
        <w:rPr>
          <w:rFonts w:hint="default" w:ascii="Times New Roman" w:hAnsi="Times New Roman" w:eastAsia="仿宋_GB2312" w:cs="Times New Roman"/>
          <w:spacing w:val="0"/>
          <w:sz w:val="32"/>
          <w:szCs w:val="32"/>
          <w:lang w:eastAsia="zh-CN"/>
        </w:rPr>
        <w:t>；申报项目必须填报</w:t>
      </w:r>
      <w:r>
        <w:rPr>
          <w:rFonts w:hint="default" w:ascii="Times New Roman" w:hAnsi="Times New Roman" w:eastAsia="仿宋_GB2312" w:cs="Times New Roman"/>
          <w:spacing w:val="0"/>
          <w:sz w:val="32"/>
          <w:szCs w:val="32"/>
          <w:lang w:val="en-US" w:eastAsia="zh-CN"/>
        </w:rPr>
        <w:t>《百色市市级项目资金绩效目标表》，主要填报本年度目标值</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涉及实验动物和动物实验的，须遵守国家实验动物管理的法律、法规、技术标准及有关规定。涉及人的伦理审查工作的，须按照相关规定执行。</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2020年1月1日以来曾发生安全生产、环境污染事故的企业，不得申报2022年度</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级</w:t>
      </w:r>
      <w:r>
        <w:rPr>
          <w:rFonts w:hint="default" w:ascii="Times New Roman" w:hAnsi="Times New Roman" w:eastAsia="仿宋_GB2312" w:cs="Times New Roman"/>
          <w:spacing w:val="0"/>
          <w:sz w:val="32"/>
          <w:szCs w:val="32"/>
          <w:lang w:eastAsia="zh-CN"/>
        </w:rPr>
        <w:t>科技项目</w:t>
      </w:r>
      <w:r>
        <w:rPr>
          <w:rFonts w:hint="default" w:ascii="Times New Roman" w:hAnsi="Times New Roman" w:eastAsia="仿宋_GB2312" w:cs="Times New Roman"/>
          <w:spacing w:val="0"/>
          <w:sz w:val="32"/>
          <w:szCs w:val="32"/>
        </w:rPr>
        <w:t>。</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黑体" w:cs="黑体"/>
          <w:spacing w:val="0"/>
          <w:sz w:val="32"/>
          <w:szCs w:val="32"/>
          <w:lang w:val="en-US" w:eastAsia="zh-CN"/>
        </w:rPr>
      </w:pPr>
      <w:r>
        <w:rPr>
          <w:rFonts w:hint="default" w:ascii="Times New Roman" w:hAnsi="Times New Roman" w:eastAsia="黑体" w:cs="黑体"/>
          <w:spacing w:val="0"/>
          <w:sz w:val="32"/>
          <w:szCs w:val="32"/>
          <w:lang w:val="en-US" w:eastAsia="zh-CN"/>
        </w:rPr>
        <w:t>三、申报流程</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（一）项目申报单位根据申报指南要求，填写《百色市科技项目申报书》《百色市市级项目资金绩效目标表》（电子版加盖公章），按程序申报，经对应业务科室形式审查通过后提交1份纸质材料。</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（二）市科技局根据需要组织开展项目现场评估，评估申报项目的必要性和可行性。</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（三）对目标和指标明确、技术路线可行、研究基础较好、具有创新性、必要性和可行性的项目，组织开展查重查新和专家评审工作。</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黑体" w:cs="黑体"/>
          <w:spacing w:val="0"/>
          <w:sz w:val="32"/>
          <w:szCs w:val="32"/>
          <w:lang w:val="en-US" w:eastAsia="zh-CN"/>
        </w:rPr>
      </w:pPr>
      <w:r>
        <w:rPr>
          <w:rFonts w:hint="default" w:ascii="Times New Roman" w:hAnsi="Times New Roman" w:eastAsia="黑体" w:cs="黑体"/>
          <w:spacing w:val="0"/>
          <w:sz w:val="32"/>
          <w:szCs w:val="32"/>
          <w:lang w:val="en-US" w:eastAsia="zh-CN"/>
        </w:rPr>
        <w:t>四、项目推荐要求</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rPr>
        <w:t>项目申报单位为中央、</w:t>
      </w:r>
      <w:r>
        <w:rPr>
          <w:rFonts w:hint="default" w:ascii="Times New Roman" w:hAnsi="Times New Roman" w:eastAsia="仿宋_GB2312" w:cs="Times New Roman"/>
          <w:spacing w:val="0"/>
          <w:sz w:val="32"/>
          <w:szCs w:val="32"/>
          <w:lang w:eastAsia="zh-CN"/>
        </w:rPr>
        <w:t>自治区</w:t>
      </w:r>
      <w:r>
        <w:rPr>
          <w:rFonts w:hint="default" w:ascii="Times New Roman" w:hAnsi="Times New Roman" w:eastAsia="仿宋_GB2312" w:cs="Times New Roman"/>
          <w:spacing w:val="0"/>
          <w:sz w:val="32"/>
          <w:szCs w:val="32"/>
        </w:rPr>
        <w:t>属驻市企事业单位的，申报材料需经所在单位技术中心或科研处（室）</w:t>
      </w:r>
      <w:r>
        <w:rPr>
          <w:rFonts w:hint="default" w:ascii="Times New Roman" w:hAnsi="Times New Roman" w:eastAsia="仿宋_GB2312" w:cs="Times New Roman"/>
          <w:spacing w:val="0"/>
          <w:sz w:val="32"/>
          <w:szCs w:val="32"/>
          <w:lang w:eastAsia="zh-CN"/>
        </w:rPr>
        <w:t>审定、筛选、</w:t>
      </w:r>
      <w:r>
        <w:rPr>
          <w:rFonts w:hint="default" w:ascii="Times New Roman" w:hAnsi="Times New Roman" w:eastAsia="仿宋_GB2312" w:cs="Times New Roman"/>
          <w:spacing w:val="0"/>
          <w:sz w:val="32"/>
          <w:szCs w:val="32"/>
        </w:rPr>
        <w:t>签署推荐意见后报送。</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rPr>
        <w:t>项目申报单位</w:t>
      </w:r>
      <w:r>
        <w:rPr>
          <w:rFonts w:hint="default" w:ascii="Times New Roman" w:hAnsi="Times New Roman" w:eastAsia="仿宋_GB2312" w:cs="Times New Roman"/>
          <w:spacing w:val="0"/>
          <w:sz w:val="32"/>
          <w:szCs w:val="32"/>
          <w:lang w:eastAsia="zh-CN"/>
        </w:rPr>
        <w:t>为</w:t>
      </w:r>
      <w:r>
        <w:rPr>
          <w:rFonts w:hint="default" w:ascii="Times New Roman" w:hAnsi="Times New Roman" w:eastAsia="仿宋_GB2312" w:cs="Times New Roman"/>
          <w:spacing w:val="0"/>
          <w:sz w:val="32"/>
          <w:szCs w:val="32"/>
        </w:rPr>
        <w:t>市</w:t>
      </w:r>
      <w:r>
        <w:rPr>
          <w:rFonts w:hint="default" w:ascii="Times New Roman" w:hAnsi="Times New Roman" w:eastAsia="仿宋_GB2312" w:cs="Times New Roman"/>
          <w:spacing w:val="0"/>
          <w:sz w:val="32"/>
          <w:szCs w:val="32"/>
          <w:lang w:eastAsia="zh-CN"/>
        </w:rPr>
        <w:t>属</w:t>
      </w:r>
      <w:r>
        <w:rPr>
          <w:rFonts w:hint="default" w:ascii="Times New Roman" w:hAnsi="Times New Roman" w:eastAsia="仿宋_GB2312" w:cs="Times New Roman"/>
          <w:spacing w:val="0"/>
          <w:sz w:val="32"/>
          <w:szCs w:val="32"/>
        </w:rPr>
        <w:t>企事业单位的，申报材料须经</w:t>
      </w:r>
      <w:r>
        <w:rPr>
          <w:rFonts w:hint="default" w:ascii="Times New Roman" w:hAnsi="Times New Roman" w:eastAsia="仿宋_GB2312" w:cs="Times New Roman"/>
          <w:spacing w:val="0"/>
          <w:sz w:val="32"/>
          <w:szCs w:val="32"/>
          <w:lang w:eastAsia="zh-CN"/>
        </w:rPr>
        <w:t>市属行业主管部门</w:t>
      </w:r>
      <w:r>
        <w:rPr>
          <w:rFonts w:hint="default" w:ascii="Times New Roman" w:hAnsi="Times New Roman" w:eastAsia="仿宋_GB2312" w:cs="Times New Roman"/>
          <w:spacing w:val="0"/>
          <w:sz w:val="32"/>
          <w:szCs w:val="32"/>
        </w:rPr>
        <w:t>签署推荐意见后报送。</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rPr>
        <w:t>项目申报单位为</w:t>
      </w:r>
      <w:r>
        <w:rPr>
          <w:rFonts w:hint="default" w:ascii="Times New Roman" w:hAnsi="Times New Roman" w:eastAsia="仿宋_GB2312" w:cs="Times New Roman"/>
          <w:spacing w:val="0"/>
          <w:sz w:val="32"/>
          <w:szCs w:val="32"/>
          <w:lang w:val="en-US" w:eastAsia="zh-CN"/>
        </w:rPr>
        <w:t>百色高新区</w:t>
      </w:r>
      <w:r>
        <w:rPr>
          <w:rFonts w:hint="default" w:ascii="Times New Roman" w:hAnsi="Times New Roman" w:eastAsia="仿宋_GB2312" w:cs="Times New Roman"/>
          <w:spacing w:val="0"/>
          <w:sz w:val="32"/>
          <w:szCs w:val="32"/>
        </w:rPr>
        <w:t>企事业单位的，申报材料需经所</w:t>
      </w:r>
      <w:r>
        <w:rPr>
          <w:rFonts w:hint="default" w:ascii="Times New Roman" w:hAnsi="Times New Roman" w:eastAsia="仿宋_GB2312" w:cs="Times New Roman"/>
          <w:spacing w:val="0"/>
          <w:sz w:val="32"/>
          <w:szCs w:val="32"/>
          <w:lang w:eastAsia="zh-CN"/>
        </w:rPr>
        <w:t>高新区管委会</w:t>
      </w:r>
      <w:r>
        <w:rPr>
          <w:rFonts w:hint="default" w:ascii="Times New Roman" w:hAnsi="Times New Roman" w:eastAsia="仿宋_GB2312" w:cs="Times New Roman"/>
          <w:spacing w:val="0"/>
          <w:sz w:val="32"/>
          <w:szCs w:val="32"/>
        </w:rPr>
        <w:t>审定、筛选、签署推荐意见后</w:t>
      </w:r>
      <w:r>
        <w:rPr>
          <w:rFonts w:hint="default" w:ascii="Times New Roman" w:hAnsi="Times New Roman" w:eastAsia="仿宋_GB2312" w:cs="Times New Roman"/>
          <w:spacing w:val="0"/>
          <w:sz w:val="32"/>
          <w:szCs w:val="32"/>
          <w:lang w:eastAsia="zh-CN"/>
        </w:rPr>
        <w:t>，由</w:t>
      </w:r>
      <w:r>
        <w:rPr>
          <w:rFonts w:hint="default" w:ascii="Times New Roman" w:hAnsi="Times New Roman" w:eastAsia="仿宋_GB2312" w:cs="Times New Roman"/>
          <w:spacing w:val="0"/>
          <w:sz w:val="32"/>
          <w:szCs w:val="32"/>
        </w:rPr>
        <w:t>科技管理部门统一报送。</w:t>
      </w:r>
    </w:p>
    <w:p>
      <w:pPr>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黑体" w:cs="黑体"/>
          <w:spacing w:val="0"/>
          <w:sz w:val="32"/>
          <w:szCs w:val="32"/>
          <w:lang w:eastAsia="zh-CN"/>
        </w:rPr>
      </w:pPr>
      <w:r>
        <w:rPr>
          <w:rFonts w:hint="default" w:ascii="Times New Roman" w:hAnsi="Times New Roman" w:eastAsia="黑体" w:cs="黑体"/>
          <w:spacing w:val="0"/>
          <w:sz w:val="32"/>
          <w:szCs w:val="32"/>
          <w:lang w:eastAsia="zh-CN"/>
        </w:rPr>
        <w:t>五、申报方式及时间</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楷体_GB2312"/>
          <w:b/>
          <w:bCs/>
          <w:spacing w:val="0"/>
          <w:sz w:val="32"/>
          <w:szCs w:val="32"/>
          <w:lang w:val="en-US" w:eastAsia="zh-CN"/>
        </w:rPr>
        <w:t>（一）申报方式。</w:t>
      </w:r>
      <w:r>
        <w:rPr>
          <w:rFonts w:hint="default" w:ascii="Times New Roman" w:hAnsi="Times New Roman" w:eastAsia="仿宋_GB2312" w:cs="Times New Roman"/>
          <w:spacing w:val="0"/>
          <w:sz w:val="32"/>
          <w:szCs w:val="32"/>
          <w:lang w:val="en-US" w:eastAsia="zh-CN"/>
        </w:rPr>
        <w:t>采用纸质材料和电子材料同时申报方式，纸制材料须一式三份。</w:t>
      </w:r>
    </w:p>
    <w:p>
      <w:pPr>
        <w:keepNext w:val="0"/>
        <w:keepLines w:val="0"/>
        <w:pageBreakBefore w:val="0"/>
        <w:kinsoku/>
        <w:wordWrap/>
        <w:topLinePunct w:val="0"/>
        <w:bidi w:val="0"/>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楷体_GB2312" w:cs="楷体_GB2312"/>
          <w:b/>
          <w:bCs/>
          <w:spacing w:val="0"/>
          <w:sz w:val="32"/>
          <w:szCs w:val="32"/>
          <w:lang w:val="en-US" w:eastAsia="zh-CN"/>
        </w:rPr>
        <w:t>（二）申报时间。</w:t>
      </w:r>
      <w:r>
        <w:rPr>
          <w:rFonts w:hint="default" w:ascii="Times New Roman" w:hAnsi="Times New Roman" w:eastAsia="仿宋_GB2312" w:cs="Times New Roman"/>
          <w:spacing w:val="0"/>
          <w:sz w:val="32"/>
          <w:szCs w:val="32"/>
          <w:lang w:val="en-US" w:eastAsia="zh-CN"/>
        </w:rPr>
        <w:t>2022年度市级科技项目申报起止日期为2022年3月21日—2022年4月20日。（重大科技专项申报时间另定）</w:t>
      </w:r>
    </w:p>
    <w:p>
      <w:pPr>
        <w:keepNext w:val="0"/>
        <w:keepLines w:val="0"/>
        <w:pageBreakBefore w:val="0"/>
        <w:kinsoku/>
        <w:wordWrap/>
        <w:topLinePunct w:val="0"/>
        <w:bidi w:val="0"/>
        <w:ind w:firstLine="640" w:firstLineChars="200"/>
        <w:textAlignment w:val="auto"/>
        <w:rPr>
          <w:rFonts w:hint="default" w:ascii="Times New Roman" w:hAnsi="Times New Roman" w:eastAsia="仿宋_GB2312"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outlineLvl w:val="9"/>
        <w:rPr>
          <w:rFonts w:hint="default" w:ascii="Times New Roman" w:hAnsi="Times New Roman" w:eastAsia="黑体" w:cs="Times New Roman"/>
          <w:spacing w:val="0"/>
          <w:sz w:val="32"/>
          <w:szCs w:val="32"/>
          <w:u w:val="none"/>
          <w:lang w:eastAsia="zh-CN"/>
        </w:rPr>
      </w:pPr>
    </w:p>
    <w:p>
      <w:pPr>
        <w:rPr>
          <w:rFonts w:hint="default" w:ascii="Times New Roman" w:hAnsi="Times New Roman" w:eastAsia="黑体" w:cs="Times New Roman"/>
          <w:spacing w:val="0"/>
          <w:sz w:val="32"/>
          <w:szCs w:val="32"/>
          <w:u w:val="none"/>
          <w:lang w:eastAsia="zh-CN"/>
        </w:rPr>
      </w:pPr>
      <w:r>
        <w:rPr>
          <w:rFonts w:hint="default" w:ascii="Times New Roman" w:hAnsi="Times New Roman" w:eastAsia="黑体" w:cs="Times New Roman"/>
          <w:spacing w:val="0"/>
          <w:sz w:val="32"/>
          <w:szCs w:val="32"/>
          <w:u w:val="none"/>
          <w:lang w:eastAsia="zh-CN"/>
        </w:rPr>
        <w:br w:type="page"/>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eastAsia="黑体" w:cs="Times New Roman"/>
          <w:spacing w:val="0"/>
          <w:sz w:val="32"/>
          <w:szCs w:val="32"/>
          <w:u w:val="none"/>
          <w:lang w:val="en-US" w:eastAsia="zh-CN"/>
        </w:rPr>
      </w:pPr>
      <w:r>
        <w:rPr>
          <w:rFonts w:hint="default" w:ascii="Times New Roman" w:hAnsi="Times New Roman" w:eastAsia="黑体" w:cs="Times New Roman"/>
          <w:spacing w:val="0"/>
          <w:sz w:val="32"/>
          <w:szCs w:val="32"/>
          <w:u w:val="none"/>
          <w:lang w:eastAsia="zh-CN"/>
        </w:rPr>
        <w:t>附件</w:t>
      </w:r>
      <w:r>
        <w:rPr>
          <w:rFonts w:hint="default" w:ascii="Times New Roman" w:hAnsi="Times New Roman" w:eastAsia="黑体" w:cs="Times New Roman"/>
          <w:spacing w:val="0"/>
          <w:sz w:val="32"/>
          <w:szCs w:val="32"/>
          <w:u w:val="none"/>
          <w:lang w:val="en-US" w:eastAsia="zh-CN"/>
        </w:rPr>
        <w:t>2</w:t>
      </w:r>
    </w:p>
    <w:p>
      <w:pPr>
        <w:keepNext w:val="0"/>
        <w:keepLines w:val="0"/>
        <w:pageBreakBefore w:val="0"/>
        <w:kinsoku/>
        <w:wordWrap/>
        <w:topLinePunct w:val="0"/>
        <w:bidi w:val="0"/>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申报编号：</w:t>
      </w:r>
    </w:p>
    <w:p>
      <w:pPr>
        <w:keepNext w:val="0"/>
        <w:keepLines w:val="0"/>
        <w:pageBreakBefore w:val="0"/>
        <w:kinsoku/>
        <w:wordWrap/>
        <w:topLinePunct w:val="0"/>
        <w:bidi w:val="0"/>
        <w:spacing w:line="700" w:lineRule="exact"/>
        <w:ind w:firstLine="1044" w:firstLineChars="200"/>
        <w:jc w:val="center"/>
        <w:textAlignment w:val="auto"/>
        <w:rPr>
          <w:rFonts w:hint="default" w:ascii="Times New Roman" w:hAnsi="Times New Roman" w:eastAsia="黑体" w:cs="Times New Roman"/>
          <w:b/>
          <w:spacing w:val="0"/>
          <w:sz w:val="52"/>
          <w:lang w:eastAsia="zh-CN"/>
        </w:rPr>
      </w:pPr>
    </w:p>
    <w:p>
      <w:pPr>
        <w:keepNext w:val="0"/>
        <w:keepLines w:val="0"/>
        <w:pageBreakBefore w:val="0"/>
        <w:kinsoku/>
        <w:wordWrap/>
        <w:topLinePunct w:val="0"/>
        <w:bidi w:val="0"/>
        <w:spacing w:line="700" w:lineRule="exact"/>
        <w:jc w:val="center"/>
        <w:textAlignment w:val="auto"/>
        <w:rPr>
          <w:rFonts w:hint="default" w:ascii="Times New Roman" w:hAnsi="Times New Roman" w:eastAsia="黑体" w:cs="Times New Roman"/>
          <w:b/>
          <w:spacing w:val="0"/>
          <w:sz w:val="52"/>
        </w:rPr>
      </w:pPr>
      <w:r>
        <w:rPr>
          <w:rFonts w:hint="default" w:ascii="Times New Roman" w:hAnsi="Times New Roman" w:eastAsia="黑体" w:cs="Times New Roman"/>
          <w:b/>
          <w:spacing w:val="0"/>
          <w:sz w:val="52"/>
          <w:lang w:eastAsia="zh-CN"/>
        </w:rPr>
        <w:t>202</w:t>
      </w:r>
      <w:r>
        <w:rPr>
          <w:rFonts w:hint="default" w:ascii="Times New Roman" w:hAnsi="Times New Roman" w:eastAsia="黑体" w:cs="Times New Roman"/>
          <w:b/>
          <w:spacing w:val="0"/>
          <w:sz w:val="52"/>
          <w:lang w:val="en" w:eastAsia="zh-CN"/>
        </w:rPr>
        <w:t>2</w:t>
      </w:r>
      <w:r>
        <w:rPr>
          <w:rFonts w:hint="default" w:ascii="Times New Roman" w:hAnsi="Times New Roman" w:eastAsia="黑体" w:cs="Times New Roman"/>
          <w:b/>
          <w:spacing w:val="0"/>
          <w:sz w:val="52"/>
        </w:rPr>
        <w:t>年度</w:t>
      </w:r>
      <w:r>
        <w:rPr>
          <w:rFonts w:hint="default" w:ascii="Times New Roman" w:hAnsi="Times New Roman" w:eastAsia="黑体" w:cs="Times New Roman"/>
          <w:b/>
          <w:spacing w:val="0"/>
          <w:sz w:val="48"/>
          <w:szCs w:val="48"/>
        </w:rPr>
        <w:t>百色市科技计划项目</w:t>
      </w:r>
      <w:r>
        <w:rPr>
          <w:rFonts w:hint="default" w:ascii="Times New Roman" w:hAnsi="Times New Roman" w:eastAsia="黑体" w:cs="Times New Roman"/>
          <w:b/>
          <w:spacing w:val="0"/>
          <w:sz w:val="52"/>
        </w:rPr>
        <w:t>申报书</w:t>
      </w: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tbl>
      <w:tblPr>
        <w:tblStyle w:val="5"/>
        <w:tblW w:w="0" w:type="auto"/>
        <w:tblInd w:w="0" w:type="dxa"/>
        <w:tblLayout w:type="fixed"/>
        <w:tblCellMar>
          <w:top w:w="0" w:type="dxa"/>
          <w:left w:w="108" w:type="dxa"/>
          <w:bottom w:w="0" w:type="dxa"/>
          <w:right w:w="108" w:type="dxa"/>
        </w:tblCellMar>
      </w:tblPr>
      <w:tblGrid>
        <w:gridCol w:w="1648"/>
        <w:gridCol w:w="1260"/>
        <w:gridCol w:w="1440"/>
        <w:gridCol w:w="1800"/>
        <w:gridCol w:w="720"/>
        <w:gridCol w:w="1800"/>
      </w:tblGrid>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项目名称：</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0" w:name="prp_grant_code_name"/>
            <w:bookmarkEnd w:id="0"/>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申报单位：</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1" w:name="org_c_cname_1"/>
            <w:bookmarkEnd w:id="1"/>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项目负责人：</w:t>
            </w:r>
          </w:p>
        </w:tc>
        <w:tc>
          <w:tcPr>
            <w:tcW w:w="126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2" w:name="prpe_contact_psn_name"/>
            <w:bookmarkEnd w:id="2"/>
          </w:p>
        </w:tc>
        <w:tc>
          <w:tcPr>
            <w:tcW w:w="144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联系电话：</w:t>
            </w:r>
          </w:p>
        </w:tc>
        <w:tc>
          <w:tcPr>
            <w:tcW w:w="180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3" w:name="prpe_contact_psn_tel"/>
            <w:bookmarkEnd w:id="3"/>
          </w:p>
        </w:tc>
        <w:tc>
          <w:tcPr>
            <w:tcW w:w="72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手机：</w:t>
            </w:r>
          </w:p>
        </w:tc>
        <w:tc>
          <w:tcPr>
            <w:tcW w:w="180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4" w:name="prpe_contact_psn_mobile"/>
            <w:bookmarkEnd w:id="4"/>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26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44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电子邮箱：</w:t>
            </w:r>
          </w:p>
        </w:tc>
        <w:tc>
          <w:tcPr>
            <w:tcW w:w="4320" w:type="dxa"/>
            <w:gridSpan w:val="3"/>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起止年限：</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lang w:eastAsia="zh-CN"/>
              </w:rPr>
              <w:t>20</w:t>
            </w:r>
            <w:r>
              <w:rPr>
                <w:rFonts w:hint="default" w:ascii="Times New Roman" w:hAnsi="Times New Roman" w:eastAsia="仿宋_GB2312" w:cs="Times New Roman"/>
                <w:spacing w:val="0"/>
                <w:sz w:val="28"/>
                <w:szCs w:val="28"/>
                <w:lang w:val="en-US" w:eastAsia="zh-CN"/>
              </w:rPr>
              <w:t xml:space="preserve">22 </w:t>
            </w:r>
            <w:r>
              <w:rPr>
                <w:rFonts w:hint="default" w:ascii="Times New Roman" w:hAnsi="Times New Roman" w:eastAsia="仿宋_GB2312" w:cs="Times New Roman"/>
                <w:spacing w:val="0"/>
                <w:sz w:val="28"/>
                <w:szCs w:val="28"/>
              </w:rPr>
              <w:t>年   月至20</w:t>
            </w:r>
            <w:r>
              <w:rPr>
                <w:rFonts w:hint="default" w:ascii="Times New Roman" w:hAnsi="Times New Roman" w:eastAsia="仿宋_GB2312" w:cs="Times New Roman"/>
                <w:spacing w:val="0"/>
                <w:sz w:val="28"/>
                <w:szCs w:val="28"/>
                <w:lang w:val="en-US" w:eastAsia="zh-CN"/>
              </w:rPr>
              <w:t xml:space="preserve">2 </w:t>
            </w:r>
            <w:r>
              <w:rPr>
                <w:rFonts w:hint="default" w:ascii="Times New Roman" w:hAnsi="Times New Roman" w:eastAsia="仿宋_GB2312" w:cs="Times New Roman"/>
                <w:spacing w:val="0"/>
                <w:sz w:val="28"/>
                <w:szCs w:val="28"/>
              </w:rPr>
              <w:t xml:space="preserve"> 年   月</w:t>
            </w:r>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推荐单位：</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right="-469" w:firstLine="560" w:firstLineChars="200"/>
              <w:jc w:val="left"/>
              <w:textAlignment w:val="auto"/>
              <w:rPr>
                <w:rFonts w:hint="default" w:ascii="Times New Roman" w:hAnsi="Times New Roman" w:eastAsia="仿宋_GB2312" w:cs="Times New Roman"/>
                <w:spacing w:val="0"/>
                <w:sz w:val="28"/>
                <w:szCs w:val="28"/>
              </w:rPr>
            </w:pPr>
            <w:bookmarkStart w:id="5" w:name="prp_recommend_org_code_name"/>
            <w:bookmarkEnd w:id="5"/>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申报日期：</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pacing w:val="0"/>
                <w:sz w:val="28"/>
                <w:szCs w:val="28"/>
              </w:rPr>
            </w:pPr>
            <w:bookmarkStart w:id="6" w:name="prp_submit_date_year"/>
            <w:bookmarkEnd w:id="6"/>
            <w:r>
              <w:rPr>
                <w:rFonts w:hint="default" w:ascii="Times New Roman" w:hAnsi="Times New Roman" w:eastAsia="仿宋_GB2312" w:cs="Times New Roman"/>
                <w:spacing w:val="0"/>
                <w:sz w:val="28"/>
                <w:szCs w:val="28"/>
                <w:lang w:eastAsia="zh-CN"/>
              </w:rPr>
              <w:t>202</w:t>
            </w:r>
            <w:r>
              <w:rPr>
                <w:rFonts w:hint="default" w:ascii="Times New Roman" w:hAnsi="Times New Roman" w:eastAsia="仿宋_GB2312" w:cs="Times New Roman"/>
                <w:spacing w:val="0"/>
                <w:sz w:val="28"/>
                <w:szCs w:val="28"/>
                <w:lang w:val="en" w:eastAsia="zh-CN"/>
              </w:rPr>
              <w:t>2</w:t>
            </w:r>
            <w:r>
              <w:rPr>
                <w:rFonts w:hint="default" w:ascii="Times New Roman" w:hAnsi="Times New Roman" w:eastAsia="仿宋_GB2312" w:cs="Times New Roman"/>
                <w:spacing w:val="0"/>
                <w:sz w:val="28"/>
                <w:szCs w:val="28"/>
              </w:rPr>
              <w:t>年</w:t>
            </w:r>
            <w:bookmarkStart w:id="7" w:name="prp_submit_date_month"/>
            <w:bookmarkEnd w:id="7"/>
            <w:r>
              <w:rPr>
                <w:rFonts w:hint="default" w:ascii="Times New Roman" w:hAnsi="Times New Roman" w:eastAsia="仿宋_GB2312" w:cs="Times New Roman"/>
                <w:spacing w:val="0"/>
                <w:sz w:val="28"/>
                <w:szCs w:val="28"/>
              </w:rPr>
              <w:t xml:space="preserve">    月</w:t>
            </w:r>
            <w:bookmarkStart w:id="8" w:name="prp_submit_date_day"/>
            <w:bookmarkEnd w:id="8"/>
            <w:r>
              <w:rPr>
                <w:rFonts w:hint="default" w:ascii="Times New Roman" w:hAnsi="Times New Roman" w:eastAsia="仿宋_GB2312" w:cs="Times New Roman"/>
                <w:spacing w:val="0"/>
                <w:sz w:val="28"/>
                <w:szCs w:val="28"/>
              </w:rPr>
              <w:t xml:space="preserve">    日</w:t>
            </w:r>
          </w:p>
        </w:tc>
      </w:tr>
    </w:tbl>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rPr>
        <w:t>百色市科学技术局编制</w:t>
      </w:r>
    </w:p>
    <w:p>
      <w:pPr>
        <w:keepNext w:val="0"/>
        <w:keepLines w:val="0"/>
        <w:pageBreakBefore w:val="0"/>
        <w:kinsoku/>
        <w:wordWrap/>
        <w:topLinePunct w:val="0"/>
        <w:bidi w:val="0"/>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lang w:eastAsia="zh-CN"/>
        </w:rPr>
        <w:t>202</w:t>
      </w:r>
      <w:r>
        <w:rPr>
          <w:rFonts w:hint="default" w:ascii="Times New Roman" w:hAnsi="Times New Roman" w:eastAsia="黑体" w:cs="Times New Roman"/>
          <w:spacing w:val="0"/>
          <w:sz w:val="30"/>
          <w:szCs w:val="30"/>
          <w:lang w:val="en-US" w:eastAsia="zh-CN"/>
        </w:rPr>
        <w:t>2</w:t>
      </w:r>
      <w:r>
        <w:rPr>
          <w:rFonts w:hint="default" w:ascii="Times New Roman" w:hAnsi="Times New Roman" w:eastAsia="黑体" w:cs="Times New Roman"/>
          <w:spacing w:val="0"/>
          <w:sz w:val="30"/>
          <w:szCs w:val="30"/>
        </w:rPr>
        <w:t>年</w:t>
      </w:r>
      <w:r>
        <w:rPr>
          <w:rFonts w:hint="default" w:ascii="Times New Roman" w:hAnsi="Times New Roman" w:eastAsia="黑体" w:cs="Times New Roman"/>
          <w:spacing w:val="0"/>
          <w:sz w:val="30"/>
          <w:szCs w:val="30"/>
          <w:lang w:val="en-US" w:eastAsia="zh-CN"/>
        </w:rPr>
        <w:t>3</w:t>
      </w:r>
      <w:r>
        <w:rPr>
          <w:rFonts w:hint="default" w:ascii="Times New Roman" w:hAnsi="Times New Roman" w:eastAsia="黑体" w:cs="Times New Roman"/>
          <w:spacing w:val="0"/>
          <w:sz w:val="30"/>
          <w:szCs w:val="30"/>
        </w:rPr>
        <w:t>月</w:t>
      </w:r>
    </w:p>
    <w:p>
      <w:pPr>
        <w:keepNext w:val="0"/>
        <w:keepLines w:val="0"/>
        <w:pageBreakBefore w:val="0"/>
        <w:kinsoku/>
        <w:wordWrap/>
        <w:topLinePunct w:val="0"/>
        <w:bidi w:val="0"/>
        <w:jc w:val="both"/>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一、项目基本信息</w:t>
      </w: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8"/>
        <w:gridCol w:w="360"/>
        <w:gridCol w:w="900"/>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项目名称</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产学研联合</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创新类型</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合作形式</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1国外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境外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所处阶段</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15"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项目总体目标（限200字以内）</w:t>
            </w:r>
          </w:p>
        </w:tc>
        <w:tc>
          <w:tcPr>
            <w:tcW w:w="7295" w:type="dxa"/>
            <w:gridSpan w:val="3"/>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695" w:hRule="atLeast"/>
          <w:jc w:val="center"/>
        </w:trPr>
        <w:tc>
          <w:tcPr>
            <w:tcW w:w="143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项目主要内容（限500字以内）</w:t>
            </w:r>
          </w:p>
        </w:tc>
        <w:tc>
          <w:tcPr>
            <w:tcW w:w="7295"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57" w:hRule="atLeast"/>
          <w:jc w:val="center"/>
        </w:trPr>
        <w:tc>
          <w:tcPr>
            <w:tcW w:w="143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项目考核指标（限500字以内）</w:t>
            </w:r>
          </w:p>
        </w:tc>
        <w:tc>
          <w:tcPr>
            <w:tcW w:w="7295"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项目主要内容关键词（用分号分开，最多5个）</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项目的年度目标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5"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年度</w:t>
            </w: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二、申报单位信息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072"/>
        <w:gridCol w:w="15"/>
        <w:gridCol w:w="345"/>
        <w:gridCol w:w="540"/>
        <w:gridCol w:w="18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71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课</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题</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报</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位</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w:t>
            </w: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组织机构代码</w:t>
            </w:r>
          </w:p>
        </w:tc>
        <w:tc>
          <w:tcPr>
            <w:tcW w:w="270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仿宋_GB2312" w:cs="Times New Roman"/>
                <w:spacing w:val="0"/>
              </w:rPr>
            </w:pPr>
          </w:p>
        </w:tc>
        <w:tc>
          <w:tcPr>
            <w:tcW w:w="1815"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法人代表姓名</w:t>
            </w:r>
          </w:p>
        </w:tc>
        <w:tc>
          <w:tcPr>
            <w:tcW w:w="188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21"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单位地址</w:t>
            </w:r>
          </w:p>
        </w:tc>
        <w:tc>
          <w:tcPr>
            <w:tcW w:w="4860"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72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邮编</w:t>
            </w:r>
          </w:p>
        </w:tc>
        <w:tc>
          <w:tcPr>
            <w:tcW w:w="815"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单位联系人</w:t>
            </w:r>
          </w:p>
        </w:tc>
        <w:tc>
          <w:tcPr>
            <w:tcW w:w="108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联系电话</w:t>
            </w:r>
          </w:p>
        </w:tc>
        <w:tc>
          <w:tcPr>
            <w:tcW w:w="126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手    机</w:t>
            </w:r>
          </w:p>
        </w:tc>
        <w:tc>
          <w:tcPr>
            <w:tcW w:w="189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p>
        </w:tc>
        <w:tc>
          <w:tcPr>
            <w:tcW w:w="108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传    真</w:t>
            </w:r>
          </w:p>
        </w:tc>
        <w:tc>
          <w:tcPr>
            <w:tcW w:w="126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电子邮箱</w:t>
            </w:r>
          </w:p>
        </w:tc>
        <w:tc>
          <w:tcPr>
            <w:tcW w:w="189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主管单位名称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隶属关系</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  1中央部委属    2自治区属  3地级市属      </w:t>
            </w:r>
          </w:p>
          <w:p>
            <w:pPr>
              <w:keepNext w:val="0"/>
              <w:keepLines w:val="0"/>
              <w:pageBreakBefore w:val="0"/>
              <w:widowControl w:val="0"/>
              <w:kinsoku/>
              <w:wordWrap/>
              <w:overflowPunct/>
              <w:topLinePunct w:val="0"/>
              <w:autoSpaceDE w:val="0"/>
              <w:autoSpaceDN w:val="0"/>
              <w:bidi w:val="0"/>
              <w:adjustRightInd/>
              <w:snapToGrid/>
              <w:ind w:firstLine="840" w:firstLineChars="4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4县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市、城区</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单位类别</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11科研院所    12高等院校    13其他事业单位</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21高新技术企业    22由科研院所转制而成的企业</w:t>
            </w:r>
          </w:p>
          <w:p>
            <w:pPr>
              <w:keepNext w:val="0"/>
              <w:keepLines w:val="0"/>
              <w:pageBreakBefore w:val="0"/>
              <w:widowControl w:val="0"/>
              <w:kinsoku/>
              <w:wordWrap/>
              <w:overflowPunct/>
              <w:topLinePunct w:val="0"/>
              <w:autoSpaceDE w:val="0"/>
              <w:autoSpaceDN w:val="0"/>
              <w:bidi w:val="0"/>
              <w:adjustRightInd/>
              <w:snapToGrid/>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企业登记注册类型与类别</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11国有企业    12集体企业        13股份合作企业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14联营企业    15有限责任公司    16股份有限公司</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17私营企业   20港澳台商投资企业  30外商投资企业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90其他企业</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单位归属</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2" w:leftChars="-1"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）1高新（园）区单位         2重点实验室单位 </w:t>
            </w:r>
          </w:p>
          <w:p>
            <w:pPr>
              <w:keepNext w:val="0"/>
              <w:keepLines w:val="0"/>
              <w:pageBreakBefore w:val="0"/>
              <w:widowControl w:val="0"/>
              <w:kinsoku/>
              <w:wordWrap/>
              <w:overflowPunct/>
              <w:topLinePunct w:val="0"/>
              <w:autoSpaceDE w:val="0"/>
              <w:autoSpaceDN w:val="0"/>
              <w:bidi w:val="0"/>
              <w:adjustRightInd/>
              <w:snapToGrid/>
              <w:spacing w:line="320" w:lineRule="exact"/>
              <w:ind w:left="838" w:leftChars="399"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单位人员情况</w:t>
            </w:r>
          </w:p>
        </w:tc>
        <w:tc>
          <w:tcPr>
            <w:tcW w:w="19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职工总数（人）</w:t>
            </w:r>
          </w:p>
        </w:tc>
        <w:tc>
          <w:tcPr>
            <w:tcW w:w="1448"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技术人员（人）</w:t>
            </w:r>
          </w:p>
        </w:tc>
        <w:tc>
          <w:tcPr>
            <w:tcW w:w="99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9"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p>
        </w:tc>
        <w:tc>
          <w:tcPr>
            <w:tcW w:w="19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高级职称（人）</w:t>
            </w:r>
          </w:p>
        </w:tc>
        <w:tc>
          <w:tcPr>
            <w:tcW w:w="1448"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中级职称（人）</w:t>
            </w:r>
          </w:p>
        </w:tc>
        <w:tc>
          <w:tcPr>
            <w:tcW w:w="99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单位开户名称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开户银行</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银行账号</w:t>
            </w:r>
          </w:p>
        </w:tc>
        <w:tc>
          <w:tcPr>
            <w:tcW w:w="6395" w:type="dxa"/>
            <w:gridSpan w:val="12"/>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733" w:type="dxa"/>
            <w:gridSpan w:val="14"/>
            <w:tcBorders>
              <w:left w:val="nil"/>
              <w:bottom w:val="nil"/>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w:t>
            </w:r>
            <w:r>
              <w:rPr>
                <w:rFonts w:hint="default" w:ascii="Times New Roman" w:hAnsi="Times New Roman" w:eastAsia="仿宋_GB2312" w:cs="Times New Roman"/>
                <w:b/>
                <w:color w:val="FF0000"/>
                <w:spacing w:val="0"/>
              </w:rPr>
              <w:t>注：项目申报单位超过1个时，请自行增加本表格</w:t>
            </w:r>
            <w:r>
              <w:rPr>
                <w:rFonts w:hint="default" w:ascii="Times New Roman" w:hAnsi="Times New Roman" w:eastAsia="仿宋_GB2312" w:cs="Times New Roman"/>
                <w:spacing w:val="0"/>
              </w:rPr>
              <w:t>）</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三、预期成果及经济效益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396"/>
        <w:gridCol w:w="709"/>
        <w:gridCol w:w="2296"/>
        <w:gridCol w:w="711"/>
        <w:gridCol w:w="1143"/>
        <w:gridCol w:w="961"/>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720"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申请专利</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发明专利</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工业新产品（个）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试验基地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实用新型专利</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农业新品种</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举办培训班</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次</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制定技术标准</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国际标准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新技术（工艺、方法、模式）</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参加培训人数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人次</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国家标准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新材料</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种</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培养博士后</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行业标准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新装置</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装备</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地方标准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生产线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培养硕士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中试线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论文论著</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篇</w:t>
            </w:r>
            <w:r>
              <w:rPr>
                <w:rFonts w:hint="eastAsia" w:ascii="Times New Roman" w:hAnsi="Times New Roman" w:eastAsia="仿宋_GB2312" w:cs="Times New Roman"/>
                <w:spacing w:val="0"/>
                <w:lang w:eastAsia="zh-CN"/>
              </w:rPr>
              <w:t>）</w:t>
            </w:r>
          </w:p>
        </w:tc>
        <w:tc>
          <w:tcPr>
            <w:tcW w:w="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国外</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申请登记计算机软件</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科技信息服务平台（个）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国内</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引进技术（项）</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研发平台（个）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研究报告（篇）</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集成应用技术（项）</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示范点</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jc w:val="center"/>
        </w:trPr>
        <w:tc>
          <w:tcPr>
            <w:tcW w:w="8720"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003"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年新增产值（万元）</w:t>
            </w:r>
          </w:p>
        </w:tc>
        <w:tc>
          <w:tcPr>
            <w:tcW w:w="3007" w:type="dxa"/>
            <w:gridSpan w:val="2"/>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年新增利税（万元）</w:t>
            </w:r>
          </w:p>
        </w:tc>
        <w:tc>
          <w:tcPr>
            <w:tcW w:w="2710"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3003"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007"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710"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360" w:lineRule="auto"/>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四、经费预算</w:t>
      </w:r>
    </w:p>
    <w:tbl>
      <w:tblPr>
        <w:tblStyle w:val="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18"/>
        <w:gridCol w:w="540"/>
        <w:gridCol w:w="900"/>
        <w:gridCol w:w="360"/>
        <w:gridCol w:w="633"/>
        <w:gridCol w:w="987"/>
        <w:gridCol w:w="27"/>
        <w:gridCol w:w="1133"/>
        <w:gridCol w:w="125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63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b/>
                <w:spacing w:val="0"/>
                <w:lang w:eastAsia="zh-CN"/>
              </w:rPr>
            </w:pPr>
            <w:r>
              <w:rPr>
                <w:rFonts w:hint="default" w:ascii="Times New Roman" w:hAnsi="Times New Roman" w:eastAsia="仿宋_GB2312" w:cs="Times New Roman"/>
                <w:b/>
                <w:spacing w:val="0"/>
              </w:rPr>
              <w:t>（一）项目经费来源预算</w:t>
            </w:r>
            <w:r>
              <w:rPr>
                <w:rFonts w:hint="eastAsia" w:ascii="Times New Roman" w:hAnsi="Times New Roman" w:eastAsia="仿宋_GB2312" w:cs="Times New Roman"/>
                <w:b/>
                <w:spacing w:val="0"/>
                <w:lang w:eastAsia="zh-CN"/>
              </w:rPr>
              <w:t>（</w:t>
            </w:r>
            <w:r>
              <w:rPr>
                <w:rFonts w:hint="default" w:ascii="Times New Roman" w:hAnsi="Times New Roman" w:eastAsia="仿宋_GB2312" w:cs="Times New Roman"/>
                <w:b/>
                <w:spacing w:val="0"/>
              </w:rPr>
              <w:t>万元</w:t>
            </w:r>
            <w:r>
              <w:rPr>
                <w:rFonts w:hint="eastAsia" w:ascii="Times New Roman" w:hAnsi="Times New Roman" w:eastAsia="仿宋_GB2312" w:cs="Times New Roman"/>
                <w:b/>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申请市级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科技经费</w:t>
            </w: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县区财政</w:t>
            </w:r>
            <w:r>
              <w:rPr>
                <w:rFonts w:hint="default" w:ascii="Times New Roman" w:hAnsi="Times New Roman" w:eastAsia="仿宋_GB2312" w:cs="Times New Roman"/>
                <w:spacing w:val="0"/>
              </w:rPr>
              <w:br w:type="textWrapping"/>
            </w:r>
            <w:r>
              <w:rPr>
                <w:rFonts w:hint="default" w:ascii="Times New Roman" w:hAnsi="Times New Roman" w:eastAsia="仿宋_GB2312" w:cs="Times New Roman"/>
                <w:spacing w:val="0"/>
              </w:rPr>
              <w:t>科技经费</w:t>
            </w:r>
          </w:p>
        </w:tc>
        <w:tc>
          <w:tcPr>
            <w:tcW w:w="1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其他政府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单位自筹</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37" w:hRule="atLeast"/>
          <w:jc w:val="center"/>
        </w:trPr>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3" w:hRule="atLeast"/>
          <w:jc w:val="center"/>
        </w:trPr>
        <w:tc>
          <w:tcPr>
            <w:tcW w:w="863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预算开支科目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市级科技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经费开支</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其余经费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开支</w:t>
            </w: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一</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直接费用</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设备费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材料费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测试化验加工费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燃料动力费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差旅费、会议费、国际合作与交流费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出版/文献/信息传播/知识产权事务费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劳务费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专家咨询费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其他支出</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二</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间接费用</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绩效支出</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其他费用</w:t>
            </w:r>
          </w:p>
        </w:tc>
        <w:tc>
          <w:tcPr>
            <w:tcW w:w="9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  计</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五、知识产权现状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0"/>
        <w:gridCol w:w="900"/>
        <w:gridCol w:w="720"/>
        <w:gridCol w:w="540"/>
        <w:gridCol w:w="540"/>
        <w:gridCol w:w="360"/>
        <w:gridCol w:w="720"/>
        <w:gridCol w:w="180"/>
        <w:gridCol w:w="90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pacing w:val="0"/>
              </w:rPr>
            </w:pPr>
            <w:r>
              <w:rPr>
                <w:rFonts w:hint="default" w:ascii="Times New Roman" w:hAnsi="Times New Roman" w:eastAsia="仿宋_GB2312" w:cs="Times New Roman"/>
                <w:b/>
                <w:spacing w:val="0"/>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8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申报单位</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9" w:name="org_kr_org_request_count_1"/>
            <w:bookmarkEnd w:id="9"/>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0" w:name="org_kr_org_authcount_1"/>
            <w:bookmarkEnd w:id="10"/>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1" w:name="org_kr_org_inventreq_1"/>
            <w:bookmarkEnd w:id="11"/>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2" w:name="org_kr_org_inventauth_1"/>
            <w:bookmarkEnd w:id="12"/>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3" w:name="org_kr_org_newrequest_1"/>
            <w:bookmarkEnd w:id="13"/>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4" w:name="org_kr_org_newauth_1"/>
            <w:bookmarkEnd w:id="14"/>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5" w:name="org_kr_org_soft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其中：近三年</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6" w:name="org_kr_three_request_count_1"/>
            <w:bookmarkEnd w:id="16"/>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7" w:name="org_kr_three_authcount_1"/>
            <w:bookmarkEnd w:id="17"/>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8" w:name="org_kr_three_inventreq_1"/>
            <w:bookmarkEnd w:id="18"/>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9" w:name="org_kr_three_inventauth_1"/>
            <w:bookmarkEnd w:id="19"/>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0" w:name="org_kr_three_newrequest_1"/>
            <w:bookmarkEnd w:id="20"/>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1" w:name="org_kr_three_newauth_1"/>
            <w:bookmarkEnd w:id="21"/>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2" w:name="org_kr_three_soft_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76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（二）申报单位及合作单位拥有本项目相关技术知识产权状况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4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6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9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7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62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3" w:name="prpe_kr_request_count"/>
            <w:bookmarkEnd w:id="23"/>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4" w:name="prpe_kr_authcount"/>
            <w:bookmarkEnd w:id="24"/>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5" w:name="prpe_kr_inventreq"/>
            <w:bookmarkEnd w:id="25"/>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6" w:name="prpe_kr_inventauth"/>
            <w:bookmarkEnd w:id="26"/>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7" w:name="prpe_kr_newrequest"/>
            <w:bookmarkEnd w:id="27"/>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8" w:name="prpe_kr_newauth"/>
            <w:bookmarkEnd w:id="28"/>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9" w:name="prpe_kr_soft"/>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4" w:hRule="exact"/>
          <w:jc w:val="center"/>
        </w:trPr>
        <w:tc>
          <w:tcPr>
            <w:tcW w:w="8760"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（三）其他知识产权现状说明（限200字以内）</w:t>
            </w: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footerReference r:id="rId6" w:type="first"/>
          <w:headerReference r:id="rId3" w:type="default"/>
          <w:footerReference r:id="rId4" w:type="default"/>
          <w:footerReference r:id="rId5" w:type="even"/>
          <w:pgSz w:w="11906" w:h="16838"/>
          <w:pgMar w:top="1984" w:right="1587" w:bottom="1417" w:left="158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六、项目组成员信息</w:t>
      </w:r>
    </w:p>
    <w:tbl>
      <w:tblPr>
        <w:tblStyle w:val="5"/>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656"/>
        <w:gridCol w:w="1081"/>
        <w:gridCol w:w="572"/>
        <w:gridCol w:w="1323"/>
        <w:gridCol w:w="618"/>
        <w:gridCol w:w="823"/>
        <w:gridCol w:w="989"/>
        <w:gridCol w:w="3149"/>
        <w:gridCol w:w="1323"/>
        <w:gridCol w:w="1490"/>
        <w:gridCol w:w="145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序号</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姓  名</w:t>
            </w: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性别</w:t>
            </w: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身份证号码</w:t>
            </w: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年龄</w:t>
            </w: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学历</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职称</w:t>
            </w: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工作单位（全称）</w:t>
            </w: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从事专业</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项目分工</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为本项目工作的时间（%）</w:t>
            </w: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七、其他需说明的事项</w:t>
      </w:r>
    </w:p>
    <w:tbl>
      <w:tblPr>
        <w:tblStyle w:val="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2693"/>
        <w:gridCol w:w="2693"/>
        <w:gridCol w:w="2693"/>
        <w:gridCol w:w="209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（一）项目负责人近五年内承担国家、自治区、市级科技计划项目（项目）完成情况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合同（任务书）编号</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项目（项目）名称</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项目（项目）来源</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资助经费（万元）</w:t>
            </w: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约定完成时间</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（二）本申报项目已获得的政府财政等支持情况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spacing w:val="0"/>
              </w:rPr>
            </w:pP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pgSz w:w="16838" w:h="11906" w:orient="landscape"/>
          <w:pgMar w:top="1797" w:right="1247" w:bottom="1797" w:left="1089"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八、申报单位承诺及推荐意见</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76" w:hRule="atLeast"/>
          <w:jc w:val="center"/>
        </w:trPr>
        <w:tc>
          <w:tcPr>
            <w:tcW w:w="8784" w:type="dxa"/>
            <w:noWrap w:val="0"/>
            <w:vAlign w:val="center"/>
          </w:tcPr>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60" w:rightChars="76"/>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本项目申报书是在认真阅读理解《百色市科技计划项目立项评审管理办法（试行）》</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《百色市本级科学研究与技术开发计划项目管理暂行办法》、《百色市本级技术研究与开发经费管理办法》及《</w:t>
            </w:r>
            <w:r>
              <w:rPr>
                <w:rFonts w:hint="default" w:ascii="Times New Roman" w:hAnsi="Times New Roman" w:eastAsia="仿宋_GB2312" w:cs="Times New Roman"/>
                <w:spacing w:val="0"/>
                <w:sz w:val="28"/>
                <w:szCs w:val="28"/>
                <w:lang w:eastAsia="zh-CN"/>
              </w:rPr>
              <w:t>202</w:t>
            </w:r>
            <w:r>
              <w:rPr>
                <w:rFonts w:hint="default" w:ascii="Times New Roman" w:hAnsi="Times New Roman" w:eastAsia="仿宋_GB2312" w:cs="Times New Roman"/>
                <w:spacing w:val="0"/>
                <w:sz w:val="28"/>
                <w:szCs w:val="28"/>
                <w:lang w:val="en-US" w:eastAsia="zh-CN"/>
              </w:rPr>
              <w:t>1</w:t>
            </w:r>
            <w:r>
              <w:rPr>
                <w:rFonts w:hint="default" w:ascii="Times New Roman" w:hAnsi="Times New Roman" w:eastAsia="仿宋_GB2312" w:cs="Times New Roman"/>
                <w:spacing w:val="0"/>
                <w:sz w:val="28"/>
                <w:szCs w:val="28"/>
              </w:rPr>
              <w:t>年度百色市科学研究与技术开发计划项目申报指南》基础上，按程序和规定编制的。本单位保证申报材料各项内容真实、客观，已遵照国家相关法律法规进行保密审查，并承担由此引起的相关责任。同意推荐申报。</w:t>
            </w:r>
          </w:p>
          <w:p>
            <w:pPr>
              <w:keepNext w:val="0"/>
              <w:keepLines w:val="0"/>
              <w:pageBreakBefore w:val="0"/>
              <w:kinsoku/>
              <w:wordWrap/>
              <w:topLinePunct w:val="0"/>
              <w:bidi w:val="0"/>
              <w:adjustRightInd w:val="0"/>
              <w:snapToGrid w:val="0"/>
              <w:spacing w:line="360" w:lineRule="auto"/>
              <w:ind w:left="134" w:leftChars="64"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60" w:rightChars="76" w:firstLine="4760" w:firstLineChars="17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第一申报单位（公章）</w:t>
            </w:r>
          </w:p>
          <w:p>
            <w:pPr>
              <w:keepNext w:val="0"/>
              <w:keepLines w:val="0"/>
              <w:pageBreakBefore w:val="0"/>
              <w:kinsoku/>
              <w:wordWrap/>
              <w:topLinePunct w:val="0"/>
              <w:bidi w:val="0"/>
              <w:adjustRightInd w:val="0"/>
              <w:snapToGrid w:val="0"/>
              <w:spacing w:line="360" w:lineRule="auto"/>
              <w:ind w:right="160" w:rightChars="76" w:firstLine="2240" w:firstLineChars="8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2022</w:t>
            </w:r>
            <w:r>
              <w:rPr>
                <w:rFonts w:hint="default" w:ascii="Times New Roman" w:hAnsi="Times New Roman" w:eastAsia="仿宋_GB2312" w:cs="Times New Roman"/>
                <w:spacing w:val="0"/>
                <w:sz w:val="28"/>
                <w:szCs w:val="28"/>
              </w:rPr>
              <w:t>年   月   日</w:t>
            </w:r>
          </w:p>
          <w:p>
            <w:pPr>
              <w:keepNext w:val="0"/>
              <w:keepLines w:val="0"/>
              <w:pageBreakBefore w:val="0"/>
              <w:kinsoku/>
              <w:wordWrap/>
              <w:topLinePunct w:val="0"/>
              <w:bidi w:val="0"/>
              <w:adjustRightInd w:val="0"/>
              <w:snapToGrid w:val="0"/>
              <w:spacing w:line="360" w:lineRule="auto"/>
              <w:ind w:right="160" w:rightChars="76" w:firstLine="2240" w:firstLineChars="800"/>
              <w:textAlignment w:val="auto"/>
              <w:rPr>
                <w:rFonts w:hint="default" w:ascii="Times New Roman" w:hAnsi="Times New Roman" w:eastAsia="仿宋_GB2312" w:cs="Times New Roman"/>
                <w:spacing w:val="0"/>
                <w:sz w:val="28"/>
                <w:szCs w:val="28"/>
              </w:rPr>
            </w:pPr>
          </w:p>
        </w:tc>
      </w:tr>
    </w:tbl>
    <w:p>
      <w:pPr>
        <w:keepNext w:val="0"/>
        <w:keepLines w:val="0"/>
        <w:pageBreakBefore w:val="0"/>
        <w:kinsoku/>
        <w:wordWrap/>
        <w:topLinePunct w:val="0"/>
        <w:bidi w:val="0"/>
        <w:ind w:firstLine="560" w:firstLineChars="200"/>
        <w:textAlignment w:val="auto"/>
        <w:rPr>
          <w:rFonts w:hint="default" w:ascii="Times New Roman" w:hAnsi="Times New Roman" w:eastAsia="黑体" w:cs="Times New Roman"/>
          <w:spacing w:val="0"/>
          <w:sz w:val="28"/>
          <w:szCs w:val="28"/>
        </w:r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九、管理部门审核推荐意见</w:t>
      </w:r>
    </w:p>
    <w:tbl>
      <w:tblPr>
        <w:tblStyle w:val="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55" w:hRule="atLeast"/>
          <w:jc w:val="center"/>
        </w:trPr>
        <w:tc>
          <w:tcPr>
            <w:tcW w:w="8804" w:type="dxa"/>
            <w:noWrap w:val="0"/>
            <w:vAlign w:val="center"/>
          </w:tcPr>
          <w:p>
            <w:pPr>
              <w:keepNext w:val="0"/>
              <w:keepLines w:val="0"/>
              <w:pageBreakBefore w:val="0"/>
              <w:kinsoku/>
              <w:wordWrap/>
              <w:topLinePunct w:val="0"/>
              <w:bidi w:val="0"/>
              <w:adjustRightInd w:val="0"/>
              <w:snapToGrid w:val="0"/>
              <w:spacing w:line="360" w:lineRule="auto"/>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市直主管部门审核推荐意见：</w:t>
            </w:r>
          </w:p>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60" w:rightChars="76"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审核推荐单位（公章） </w:t>
            </w:r>
          </w:p>
          <w:p>
            <w:pPr>
              <w:keepNext w:val="0"/>
              <w:keepLines w:val="0"/>
              <w:pageBreakBefore w:val="0"/>
              <w:kinsoku/>
              <w:wordWrap/>
              <w:topLinePunct w:val="0"/>
              <w:bidi w:val="0"/>
              <w:adjustRightInd w:val="0"/>
              <w:snapToGrid w:val="0"/>
              <w:spacing w:line="360" w:lineRule="auto"/>
              <w:ind w:right="160" w:rightChars="76" w:firstLine="5040" w:firstLineChars="1800"/>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val="en-US" w:eastAsia="zh-CN"/>
              </w:rPr>
              <w:t>2022</w:t>
            </w:r>
            <w:r>
              <w:rPr>
                <w:rFonts w:hint="default" w:ascii="Times New Roman" w:hAnsi="Times New Roman" w:eastAsia="仿宋_GB2312" w:cs="Times New Roman"/>
                <w:spacing w:val="0"/>
                <w:sz w:val="28"/>
                <w:szCs w:val="28"/>
              </w:rPr>
              <w:t>年   月   日</w:t>
            </w:r>
          </w:p>
        </w:tc>
      </w:tr>
    </w:tbl>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p>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r>
        <w:rPr>
          <w:rFonts w:hint="default" w:ascii="Times New Roman" w:hAnsi="Times New Roman" w:eastAsia="黑体" w:cs="Times New Roman"/>
          <w:spacing w:val="0"/>
          <w:sz w:val="36"/>
          <w:szCs w:val="36"/>
        </w:rPr>
        <w:t>《项目申报书》编写说明</w:t>
      </w: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1．本申报书是申报百色市本级科学研究与技术开发计划项目的重要文字依据，由项目申报单位填写。填写前请阅读</w:t>
      </w:r>
      <w:r>
        <w:rPr>
          <w:rFonts w:hint="default" w:ascii="Times New Roman" w:hAnsi="Times New Roman" w:eastAsia="仿宋_GB2312" w:cs="Times New Roman"/>
          <w:spacing w:val="0"/>
          <w:sz w:val="28"/>
          <w:szCs w:val="28"/>
        </w:rPr>
        <w:t>《百色市科技计划项目立项评审管理办法（试行）》</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30"/>
          <w:szCs w:val="30"/>
        </w:rPr>
        <w:t>《百色市本级科学研究与技术开发计划项目管理暂行办法》和《百色市本级技术研究与开发经费管理办法》。</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2．申报书中各栏目务必认真负责地填写，不得空缺（若无内容填“无”）；文字简明扼要，数据准确、可靠。如项目获准立项，申报书的相关内容将作为项目任务书相应条款的内容。</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3．“</w:t>
      </w:r>
      <w:r>
        <w:rPr>
          <w:rFonts w:hint="default" w:ascii="Times New Roman" w:hAnsi="Times New Roman" w:eastAsia="仿宋_GB2312" w:cs="Times New Roman"/>
          <w:color w:val="FF0000"/>
          <w:spacing w:val="0"/>
          <w:sz w:val="30"/>
          <w:szCs w:val="30"/>
        </w:rPr>
        <w:t>申报编号”，由百色市科学技术局统一编制</w:t>
      </w:r>
      <w:r>
        <w:rPr>
          <w:rFonts w:hint="default" w:ascii="Times New Roman" w:hAnsi="Times New Roman" w:eastAsia="仿宋_GB2312" w:cs="Times New Roman"/>
          <w:spacing w:val="0"/>
          <w:sz w:val="30"/>
          <w:szCs w:val="30"/>
        </w:rPr>
        <w:t>。</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4．“指南代码”，填写申报项目对应申报指南中的选题编号。</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5.“项目名称”，填写申报项目对应的项目名称（以申报指南为准）。</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6．“项目名称”，填写申报项目的名称（参考申报指南提供的项目申报方向由申报单位自定），要突出项目的主题和特性，文字简单、明确，字数最多不超过30个汉字。</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7．“</w:t>
      </w:r>
      <w:r>
        <w:rPr>
          <w:rFonts w:hint="default" w:ascii="Times New Roman" w:hAnsi="Times New Roman" w:eastAsia="仿宋_GB2312" w:cs="Times New Roman"/>
          <w:color w:val="FF0000"/>
          <w:spacing w:val="0"/>
          <w:sz w:val="30"/>
          <w:szCs w:val="30"/>
        </w:rPr>
        <w:t>推荐单位”，为项目申报单位隶属的市直主管部门或其他相应的管理部门</w:t>
      </w:r>
      <w:r>
        <w:rPr>
          <w:rFonts w:hint="default" w:ascii="Times New Roman" w:hAnsi="Times New Roman" w:eastAsia="仿宋_GB2312" w:cs="Times New Roman"/>
          <w:spacing w:val="0"/>
          <w:sz w:val="30"/>
          <w:szCs w:val="30"/>
        </w:rPr>
        <w:t>。</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8. “单位归属”为多选项。</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（1）高新（园）区单位为在广西壮族自治区各高新（园）区注册或归其管理的企事业单位；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（2）重点实验室单位为拥有广西壮族自治区科技厅认定的自治区重点实验室的单位；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（3）工程技术研究中心单位为拥有广西壮族自治区科技厅认定的自治区工程技术研究中心的单位；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（4）人才小高地建设单位为广西壮族自治区人力资源和社会保障厅审批的自治区人才小高地建设单位。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p>
    <w:p>
      <w:pPr>
        <w:keepNext w:val="0"/>
        <w:keepLines w:val="0"/>
        <w:pageBreakBefore w:val="0"/>
        <w:kinsoku/>
        <w:wordWrap/>
        <w:overflowPunct w:val="0"/>
        <w:topLinePunct w:val="0"/>
        <w:autoSpaceDE w:val="0"/>
        <w:autoSpaceDN w:val="0"/>
        <w:bidi w:val="0"/>
        <w:spacing w:line="400" w:lineRule="exact"/>
        <w:ind w:firstLine="723" w:firstLineChars="200"/>
        <w:textAlignment w:val="auto"/>
        <w:rPr>
          <w:rFonts w:hint="default" w:ascii="Times New Roman" w:hAnsi="Times New Roman" w:eastAsia="楷体" w:cs="Times New Roman"/>
          <w:b/>
          <w:color w:val="0000FF"/>
          <w:spacing w:val="0"/>
          <w:sz w:val="36"/>
          <w:szCs w:val="36"/>
        </w:rPr>
      </w:pPr>
      <w:r>
        <w:rPr>
          <w:rFonts w:hint="default" w:ascii="Times New Roman" w:hAnsi="Times New Roman" w:eastAsia="楷体" w:cs="Times New Roman"/>
          <w:b/>
          <w:color w:val="0000FF"/>
          <w:spacing w:val="0"/>
          <w:sz w:val="36"/>
          <w:szCs w:val="36"/>
        </w:rPr>
        <w:t>（注：本页说明在正式申报书中不予保留）</w:t>
      </w:r>
    </w:p>
    <w:p>
      <w:pPr>
        <w:keepNext w:val="0"/>
        <w:keepLines w:val="0"/>
        <w:pageBreakBefore w:val="0"/>
        <w:kinsoku/>
        <w:wordWrap/>
        <w:topLinePunct w:val="0"/>
        <w:bidi w:val="0"/>
        <w:textAlignment w:val="auto"/>
        <w:rPr>
          <w:rFonts w:hint="default" w:ascii="Times New Roman" w:hAnsi="Times New Roman" w:eastAsia="仿宋_GB2312" w:cs="Times New Roman"/>
          <w:spacing w:val="0"/>
          <w:sz w:val="52"/>
          <w:lang w:val="en-US" w:eastAsia="zh-CN"/>
        </w:rPr>
      </w:pPr>
      <w:r>
        <w:rPr>
          <w:rFonts w:hint="default" w:ascii="Times New Roman" w:hAnsi="Times New Roman" w:eastAsia="仿宋_GB2312" w:cs="Times New Roman"/>
          <w:spacing w:val="0"/>
          <w:sz w:val="32"/>
          <w:szCs w:val="32"/>
        </w:rPr>
        <w:br w:type="page"/>
      </w:r>
      <w:r>
        <w:rPr>
          <w:rFonts w:hint="default" w:ascii="Times New Roman" w:hAnsi="Times New Roman" w:eastAsia="仿宋_GB2312" w:cs="Times New Roman"/>
          <w:spacing w:val="0"/>
          <w:sz w:val="32"/>
          <w:szCs w:val="32"/>
        </w:rPr>
        <w:t>附</w:t>
      </w:r>
      <w:r>
        <w:rPr>
          <w:rFonts w:hint="default" w:ascii="Times New Roman" w:hAnsi="Times New Roman" w:eastAsia="仿宋_GB2312" w:cs="Times New Roman"/>
          <w:spacing w:val="0"/>
          <w:sz w:val="32"/>
          <w:szCs w:val="32"/>
          <w:lang w:eastAsia="zh-CN"/>
        </w:rPr>
        <w:t>件</w:t>
      </w:r>
    </w:p>
    <w:p>
      <w:pPr>
        <w:keepNext w:val="0"/>
        <w:keepLines w:val="0"/>
        <w:pageBreakBefore w:val="0"/>
        <w:kinsoku/>
        <w:wordWrap/>
        <w:topLinePunct w:val="0"/>
        <w:bidi w:val="0"/>
        <w:spacing w:line="7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百色市本级科学研究与技术开发计划项目</w:t>
      </w:r>
    </w:p>
    <w:p>
      <w:pPr>
        <w:keepNext w:val="0"/>
        <w:keepLines w:val="0"/>
        <w:pageBreakBefore w:val="0"/>
        <w:kinsoku/>
        <w:wordWrap/>
        <w:topLinePunct w:val="0"/>
        <w:bidi w:val="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可行性报告编写提纲</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一、项目申请理由</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（项目的意义和必要性、紧迫性及市场需求）</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二、项目总体目标、主要内容和考核指标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（应包括拟解决的关键技术问题、本项目的创新点，考核指标包括经济指标、技术指标和人才队伍建设指标）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三、项目工作基础与条件</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承担单位和合作单位基本情况；项目组人员情况简介；介绍以往科技攻关、科技成果转化与推广、科技合作与交流的情况；项目技术成熟程度、项目知识产权、已有的前期工作基础和欠缺条件及解决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四、项目经费预算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（应包括项目的投资估算、资金筹措和经费使用情况。必须按照《百色市人民政府印发</w:t>
      </w:r>
      <w:r>
        <w:rPr>
          <w:rFonts w:hint="default" w:ascii="Times New Roman" w:hAnsi="Times New Roman" w:eastAsia="仿宋_GB2312" w:cs="Times New Roman"/>
          <w:color w:val="auto"/>
          <w:spacing w:val="0"/>
          <w:sz w:val="28"/>
          <w:szCs w:val="28"/>
        </w:rPr>
        <w:t>关于调整百色市本级财政科研项目经费管理办法若干规定的通知</w:t>
      </w:r>
      <w:r>
        <w:rPr>
          <w:rFonts w:hint="default" w:ascii="Times New Roman" w:hAnsi="Times New Roman" w:eastAsia="仿宋_GB2312" w:cs="Times New Roman"/>
          <w:color w:val="auto"/>
          <w:spacing w:val="0"/>
          <w:sz w:val="28"/>
          <w:szCs w:val="28"/>
          <w:lang w:eastAsia="zh-CN"/>
        </w:rPr>
        <w:t>》</w:t>
      </w:r>
      <w:r>
        <w:rPr>
          <w:rFonts w:hint="default" w:ascii="Times New Roman" w:hAnsi="Times New Roman" w:eastAsia="仿宋_GB2312" w:cs="Times New Roman"/>
          <w:color w:val="auto"/>
          <w:spacing w:val="0"/>
          <w:sz w:val="28"/>
          <w:szCs w:val="28"/>
        </w:rPr>
        <w:t>（百</w:t>
      </w:r>
      <w:r>
        <w:rPr>
          <w:rFonts w:hint="default" w:ascii="Times New Roman" w:hAnsi="Times New Roman" w:eastAsia="仿宋_GB2312" w:cs="Times New Roman"/>
          <w:spacing w:val="0"/>
          <w:sz w:val="28"/>
          <w:szCs w:val="28"/>
        </w:rPr>
        <w:t>政规〔2018〕3号）提出的财政科学化精细化管理要求，科学编制项目直接费用和间接费用等经费预算）。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五、项目的组织实施</w:t>
      </w:r>
    </w:p>
    <w:p>
      <w:pPr>
        <w:keepNext w:val="0"/>
        <w:keepLines w:val="0"/>
        <w:pageBreakBefore w:val="0"/>
        <w:kinsoku/>
        <w:wordWrap/>
        <w:topLinePunct w:val="0"/>
        <w:bidi w:val="0"/>
        <w:snapToGrid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（应包括项目的计划进度及节能、环保、安全等措施）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六、项目效益分析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（应包括项目的经济、社会、环境等效益分析）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七、项目风险分析与对策</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b w:val="0"/>
          <w:bCs/>
          <w:spacing w:val="0"/>
          <w:sz w:val="28"/>
          <w:szCs w:val="28"/>
        </w:rPr>
        <w:t>八、其他需要说明的事项</w:t>
      </w:r>
    </w:p>
    <w:sectPr>
      <w:foot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F2435"/>
    <w:rsid w:val="1FF5F532"/>
    <w:rsid w:val="22E72BA6"/>
    <w:rsid w:val="2BF2FF4E"/>
    <w:rsid w:val="318E584C"/>
    <w:rsid w:val="36D546CB"/>
    <w:rsid w:val="3F6178EB"/>
    <w:rsid w:val="3FFD9B87"/>
    <w:rsid w:val="595E112E"/>
    <w:rsid w:val="5ACB1EF1"/>
    <w:rsid w:val="5E12629B"/>
    <w:rsid w:val="65576048"/>
    <w:rsid w:val="66DB5B34"/>
    <w:rsid w:val="6897DA82"/>
    <w:rsid w:val="6EF7C828"/>
    <w:rsid w:val="706536F6"/>
    <w:rsid w:val="70F502C9"/>
    <w:rsid w:val="75EFA50F"/>
    <w:rsid w:val="77FF3045"/>
    <w:rsid w:val="7CFFAC10"/>
    <w:rsid w:val="7DFDA766"/>
    <w:rsid w:val="9CFFC25E"/>
    <w:rsid w:val="9FBD234E"/>
    <w:rsid w:val="BBEDE882"/>
    <w:rsid w:val="CE979A3D"/>
    <w:rsid w:val="EF7A0363"/>
    <w:rsid w:val="EFBA0D25"/>
    <w:rsid w:val="EFF733DA"/>
    <w:rsid w:val="EFF77803"/>
    <w:rsid w:val="F5F794D1"/>
    <w:rsid w:val="F6EBC1DC"/>
    <w:rsid w:val="F7F34D0D"/>
    <w:rsid w:val="F9EE067D"/>
    <w:rsid w:val="FCAF908B"/>
    <w:rsid w:val="FF0DC6D0"/>
    <w:rsid w:val="FF9F2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2022-01-19T10:22:00Z</dcterms:created>
  <dc:creator>gxxc</dc:creator>
  <cp:lastModifiedBy>黄洋</cp:lastModifiedBy>
  <cp:lastPrinted>2022-03-11T09:38:42Z</cp:lastPrinted>
  <dcterms:modified xsi:type="dcterms:W3CDTF">2022-03-11T09:39:39Z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47D14CA575674CFFAFFE28FDDFCEB822</vt:lpwstr>
  </property>
</Properties>
</file>