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附件</w:t>
      </w:r>
    </w:p>
    <w:p>
      <w:pPr>
        <w:adjustRightInd w:val="0"/>
        <w:snapToGrid w:val="0"/>
        <w:spacing w:line="570" w:lineRule="exact"/>
        <w:rPr>
          <w:rFonts w:hint="default" w:ascii="Times New Roman" w:hAnsi="Times New Roman" w:eastAsia="黑体" w:cs="Times New Roman"/>
          <w:snapToGrid w:val="0"/>
          <w:sz w:val="32"/>
          <w:szCs w:val="32"/>
        </w:rPr>
      </w:pPr>
    </w:p>
    <w:p>
      <w:pPr>
        <w:spacing w:line="920" w:lineRule="exact"/>
        <w:jc w:val="center"/>
        <w:rPr>
          <w:rFonts w:hint="default" w:ascii="Times New Roman" w:hAnsi="Times New Roman" w:eastAsia="黑体" w:cs="Times New Roman"/>
          <w:sz w:val="44"/>
          <w:szCs w:val="44"/>
        </w:rPr>
      </w:pPr>
    </w:p>
    <w:p>
      <w:pPr>
        <w:spacing w:line="920" w:lineRule="exact"/>
        <w:jc w:val="center"/>
        <w:rPr>
          <w:rFonts w:hint="default" w:ascii="Times New Roman" w:hAnsi="Times New Roman" w:eastAsia="黑体" w:cs="Times New Roman"/>
          <w:sz w:val="44"/>
          <w:szCs w:val="44"/>
        </w:rPr>
      </w:pPr>
      <w:r>
        <w:rPr>
          <w:rFonts w:hint="eastAsia" w:ascii="Times New Roman" w:hAnsi="Times New Roman" w:eastAsia="黑体" w:cs="Times New Roman"/>
          <w:sz w:val="44"/>
          <w:szCs w:val="44"/>
          <w:lang w:eastAsia="zh-CN"/>
        </w:rPr>
        <w:t>百色市</w:t>
      </w:r>
      <w:r>
        <w:rPr>
          <w:rFonts w:hint="default" w:ascii="Times New Roman" w:hAnsi="Times New Roman" w:eastAsia="黑体" w:cs="Times New Roman"/>
          <w:sz w:val="44"/>
          <w:szCs w:val="44"/>
        </w:rPr>
        <w:t>重点实验室申请书</w:t>
      </w:r>
    </w:p>
    <w:p>
      <w:pPr>
        <w:spacing w:line="360" w:lineRule="auto"/>
        <w:jc w:val="center"/>
        <w:rPr>
          <w:rFonts w:hint="default" w:ascii="Times New Roman" w:hAnsi="Times New Roman" w:eastAsia="仿宋_GB2312" w:cs="Times New Roman"/>
          <w:sz w:val="32"/>
          <w:szCs w:val="32"/>
        </w:rPr>
      </w:pPr>
    </w:p>
    <w:p>
      <w:pPr>
        <w:spacing w:line="360" w:lineRule="auto"/>
        <w:jc w:val="center"/>
        <w:rPr>
          <w:rFonts w:hint="default" w:ascii="Times New Roman" w:hAnsi="Times New Roman" w:eastAsia="楷体_GB2312" w:cs="Times New Roman"/>
          <w:b/>
          <w:sz w:val="48"/>
          <w:szCs w:val="48"/>
        </w:rPr>
      </w:pPr>
    </w:p>
    <w:p>
      <w:pPr>
        <w:rPr>
          <w:rFonts w:hint="default" w:ascii="Times New Roman" w:hAnsi="Times New Roman" w:eastAsia="楷体_GB2312" w:cs="Times New Roman"/>
          <w:sz w:val="28"/>
        </w:rPr>
      </w:pPr>
    </w:p>
    <w:tbl>
      <w:tblPr>
        <w:tblStyle w:val="14"/>
        <w:tblW w:w="0" w:type="auto"/>
        <w:jc w:val="center"/>
        <w:tblLayout w:type="fixed"/>
        <w:tblCellMar>
          <w:top w:w="0" w:type="dxa"/>
          <w:left w:w="108" w:type="dxa"/>
          <w:bottom w:w="0" w:type="dxa"/>
          <w:right w:w="108" w:type="dxa"/>
        </w:tblCellMar>
      </w:tblPr>
      <w:tblGrid>
        <w:gridCol w:w="2208"/>
        <w:gridCol w:w="6402"/>
      </w:tblGrid>
      <w:tr>
        <w:tblPrEx>
          <w:tblCellMar>
            <w:top w:w="0" w:type="dxa"/>
            <w:left w:w="108" w:type="dxa"/>
            <w:bottom w:w="0" w:type="dxa"/>
            <w:right w:w="108" w:type="dxa"/>
          </w:tblCellMar>
        </w:tblPrEx>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实验室名称：</w:t>
            </w:r>
          </w:p>
        </w:tc>
        <w:tc>
          <w:tcPr>
            <w:tcW w:w="6402" w:type="dxa"/>
            <w:noWrap w:val="0"/>
            <w:vAlign w:val="center"/>
          </w:tcPr>
          <w:p>
            <w:pPr>
              <w:rPr>
                <w:rFonts w:hint="default" w:ascii="Times New Roman" w:hAnsi="Times New Roman" w:eastAsia="楷体_GB2312" w:cs="Times New Roman"/>
                <w:b/>
                <w:sz w:val="30"/>
                <w:szCs w:val="30"/>
              </w:rPr>
            </w:pPr>
            <w:r>
              <w:rPr>
                <w:rFonts w:hint="eastAsia" w:ascii="Times New Roman" w:hAnsi="Times New Roman" w:eastAsia="楷体_GB2312" w:cs="Times New Roman"/>
                <w:b/>
                <w:bCs/>
                <w:sz w:val="30"/>
                <w:szCs w:val="30"/>
                <w:lang w:eastAsia="zh-CN"/>
              </w:rPr>
              <w:t>百色市</w:t>
            </w:r>
            <w:r>
              <w:rPr>
                <w:rFonts w:hint="default" w:ascii="Times New Roman" w:hAnsi="Times New Roman" w:eastAsia="楷体_GB2312" w:cs="Times New Roman"/>
                <w:b/>
                <w:bCs/>
                <w:sz w:val="30"/>
                <w:szCs w:val="30"/>
              </w:rPr>
              <w:t>ⅩⅩⅩ重点实验室</w:t>
            </w:r>
          </w:p>
        </w:tc>
      </w:tr>
      <w:tr>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依托单位：</w:t>
            </w:r>
          </w:p>
        </w:tc>
        <w:tc>
          <w:tcPr>
            <w:tcW w:w="6402" w:type="dxa"/>
            <w:noWrap w:val="0"/>
            <w:vAlign w:val="center"/>
          </w:tcPr>
          <w:p>
            <w:pPr>
              <w:jc w:val="center"/>
              <w:rPr>
                <w:rFonts w:hint="default" w:ascii="Times New Roman" w:hAnsi="Times New Roman" w:eastAsia="楷体_GB2312" w:cs="Times New Roman"/>
                <w:b/>
                <w:sz w:val="30"/>
                <w:szCs w:val="30"/>
              </w:rPr>
            </w:pPr>
          </w:p>
        </w:tc>
      </w:tr>
      <w:tr>
        <w:tblPrEx>
          <w:tblCellMar>
            <w:top w:w="0" w:type="dxa"/>
            <w:left w:w="108" w:type="dxa"/>
            <w:bottom w:w="0" w:type="dxa"/>
            <w:right w:w="108" w:type="dxa"/>
          </w:tblCellMar>
        </w:tblPrEx>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联系人：</w:t>
            </w:r>
          </w:p>
        </w:tc>
        <w:tc>
          <w:tcPr>
            <w:tcW w:w="6402" w:type="dxa"/>
            <w:noWrap w:val="0"/>
            <w:vAlign w:val="top"/>
          </w:tcPr>
          <w:p>
            <w:pPr>
              <w:ind w:firstLine="422" w:firstLineChars="151"/>
              <w:rPr>
                <w:rFonts w:hint="default" w:ascii="Times New Roman" w:hAnsi="Times New Roman" w:eastAsia="楷体_GB2312" w:cs="Times New Roman"/>
                <w:b/>
                <w:sz w:val="28"/>
                <w:szCs w:val="28"/>
              </w:rPr>
            </w:pPr>
          </w:p>
        </w:tc>
      </w:tr>
      <w:tr>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    话：</w:t>
            </w:r>
          </w:p>
        </w:tc>
        <w:tc>
          <w:tcPr>
            <w:tcW w:w="6402" w:type="dxa"/>
            <w:noWrap w:val="0"/>
            <w:vAlign w:val="top"/>
          </w:tcPr>
          <w:p>
            <w:pPr>
              <w:ind w:firstLine="422" w:firstLineChars="151"/>
              <w:rPr>
                <w:rFonts w:hint="default" w:ascii="Times New Roman" w:hAnsi="Times New Roman" w:eastAsia="楷体_GB2312" w:cs="Times New Roman"/>
                <w:b/>
                <w:sz w:val="28"/>
                <w:szCs w:val="28"/>
              </w:rPr>
            </w:pPr>
          </w:p>
        </w:tc>
      </w:tr>
      <w:tr>
        <w:tblPrEx>
          <w:tblCellMar>
            <w:top w:w="0" w:type="dxa"/>
            <w:left w:w="108" w:type="dxa"/>
            <w:bottom w:w="0" w:type="dxa"/>
            <w:right w:w="108" w:type="dxa"/>
          </w:tblCellMar>
        </w:tblPrEx>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传    真：</w:t>
            </w:r>
          </w:p>
        </w:tc>
        <w:tc>
          <w:tcPr>
            <w:tcW w:w="6402" w:type="dxa"/>
            <w:noWrap w:val="0"/>
            <w:vAlign w:val="top"/>
          </w:tcPr>
          <w:p>
            <w:pPr>
              <w:ind w:firstLine="422" w:firstLineChars="151"/>
              <w:rPr>
                <w:rFonts w:hint="default" w:ascii="Times New Roman" w:hAnsi="Times New Roman" w:eastAsia="楷体_GB2312" w:cs="Times New Roman"/>
                <w:b/>
                <w:sz w:val="28"/>
                <w:szCs w:val="28"/>
              </w:rPr>
            </w:pPr>
          </w:p>
        </w:tc>
      </w:tr>
      <w:tr>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电子信箱：</w:t>
            </w:r>
          </w:p>
        </w:tc>
        <w:tc>
          <w:tcPr>
            <w:tcW w:w="6402" w:type="dxa"/>
            <w:noWrap w:val="0"/>
            <w:vAlign w:val="center"/>
          </w:tcPr>
          <w:p>
            <w:pPr>
              <w:ind w:firstLine="422" w:firstLineChars="151"/>
              <w:rPr>
                <w:rFonts w:hint="default" w:ascii="Times New Roman" w:hAnsi="Times New Roman" w:eastAsia="楷体_GB2312" w:cs="Times New Roman"/>
                <w:b/>
                <w:sz w:val="28"/>
                <w:szCs w:val="28"/>
              </w:rPr>
            </w:pPr>
          </w:p>
        </w:tc>
      </w:tr>
      <w:tr>
        <w:tblPrEx>
          <w:tblCellMar>
            <w:top w:w="0" w:type="dxa"/>
            <w:left w:w="108" w:type="dxa"/>
            <w:bottom w:w="0" w:type="dxa"/>
            <w:right w:w="108" w:type="dxa"/>
          </w:tblCellMar>
        </w:tblPrEx>
        <w:trPr>
          <w:trHeight w:val="660" w:hRule="atLeast"/>
          <w:jc w:val="center"/>
        </w:trPr>
        <w:tc>
          <w:tcPr>
            <w:tcW w:w="2208" w:type="dxa"/>
            <w:noWrap w:val="0"/>
            <w:vAlign w:val="center"/>
          </w:tcPr>
          <w:p>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填报日期：</w:t>
            </w:r>
          </w:p>
        </w:tc>
        <w:tc>
          <w:tcPr>
            <w:tcW w:w="6402" w:type="dxa"/>
            <w:noWrap w:val="0"/>
            <w:vAlign w:val="center"/>
          </w:tcPr>
          <w:p>
            <w:pPr>
              <w:ind w:firstLine="548" w:firstLineChars="196"/>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年    月    日</w:t>
            </w:r>
          </w:p>
        </w:tc>
      </w:tr>
    </w:tbl>
    <w:p>
      <w:pPr>
        <w:spacing w:line="0" w:lineRule="atLeast"/>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
          <w:bCs/>
          <w:sz w:val="28"/>
        </w:rPr>
      </w:pPr>
    </w:p>
    <w:p>
      <w:pPr>
        <w:spacing w:line="0" w:lineRule="atLeast"/>
        <w:jc w:val="center"/>
        <w:rPr>
          <w:rFonts w:hint="default" w:ascii="Times New Roman" w:hAnsi="Times New Roman" w:eastAsia="楷体_GB2312" w:cs="Times New Roman"/>
          <w:bCs/>
          <w:sz w:val="28"/>
        </w:rPr>
      </w:pPr>
      <w:r>
        <w:rPr>
          <w:rFonts w:hint="eastAsia" w:ascii="Times New Roman" w:hAnsi="Times New Roman" w:eastAsia="楷体_GB2312" w:cs="Times New Roman"/>
          <w:bCs/>
          <w:sz w:val="28"/>
          <w:lang w:eastAsia="zh-CN"/>
        </w:rPr>
        <w:t>百色市</w:t>
      </w:r>
      <w:r>
        <w:rPr>
          <w:rFonts w:hint="default" w:ascii="Times New Roman" w:hAnsi="Times New Roman" w:eastAsia="楷体_GB2312" w:cs="Times New Roman"/>
          <w:bCs/>
          <w:sz w:val="28"/>
        </w:rPr>
        <w:t>科学技术</w:t>
      </w:r>
      <w:r>
        <w:rPr>
          <w:rFonts w:hint="eastAsia" w:ascii="Times New Roman" w:hAnsi="Times New Roman" w:eastAsia="楷体_GB2312" w:cs="Times New Roman"/>
          <w:bCs/>
          <w:sz w:val="28"/>
          <w:lang w:eastAsia="zh-CN"/>
        </w:rPr>
        <w:t>局</w:t>
      </w:r>
      <w:r>
        <w:rPr>
          <w:rFonts w:hint="default" w:ascii="Times New Roman" w:hAnsi="Times New Roman" w:eastAsia="楷体_GB2312" w:cs="Times New Roman"/>
          <w:bCs/>
          <w:sz w:val="28"/>
        </w:rPr>
        <w:t>制</w:t>
      </w:r>
    </w:p>
    <w:p>
      <w:pPr>
        <w:spacing w:line="0" w:lineRule="atLeast"/>
        <w:jc w:val="center"/>
        <w:rPr>
          <w:rFonts w:hint="default" w:ascii="Times New Roman" w:hAnsi="Times New Roman" w:eastAsia="楷体_GB2312" w:cs="Times New Roman"/>
          <w:bCs/>
          <w:sz w:val="28"/>
        </w:rPr>
      </w:pPr>
      <w:r>
        <w:rPr>
          <w:rFonts w:hint="default" w:ascii="Times New Roman" w:hAnsi="Times New Roman" w:eastAsia="楷体_GB2312" w:cs="Times New Roman"/>
          <w:bCs/>
          <w:sz w:val="28"/>
        </w:rPr>
        <w:t>二</w:t>
      </w:r>
      <w:r>
        <w:rPr>
          <w:rFonts w:hint="default" w:ascii="Times New Roman" w:hAnsi="Times New Roman" w:cs="Times New Roman"/>
          <w:bCs/>
          <w:sz w:val="28"/>
        </w:rPr>
        <w:t>〇</w:t>
      </w:r>
      <w:r>
        <w:rPr>
          <w:rFonts w:hint="default" w:ascii="Times New Roman" w:hAnsi="Times New Roman" w:eastAsia="楷体_GB2312" w:cs="Times New Roman"/>
          <w:bCs/>
          <w:sz w:val="28"/>
        </w:rPr>
        <w:t>二</w:t>
      </w:r>
      <w:r>
        <w:rPr>
          <w:rFonts w:hint="eastAsia" w:ascii="Times New Roman" w:hAnsi="Times New Roman" w:eastAsia="楷体_GB2312" w:cs="Times New Roman"/>
          <w:bCs/>
          <w:sz w:val="28"/>
          <w:lang w:eastAsia="zh-CN"/>
        </w:rPr>
        <w:t>五</w:t>
      </w:r>
      <w:r>
        <w:rPr>
          <w:rFonts w:hint="default" w:ascii="Times New Roman" w:hAnsi="Times New Roman" w:eastAsia="楷体_GB2312" w:cs="Times New Roman"/>
          <w:bCs/>
          <w:sz w:val="28"/>
        </w:rPr>
        <w:t>年</w:t>
      </w:r>
    </w:p>
    <w:p>
      <w:pPr>
        <w:keepNext w:val="0"/>
        <w:keepLines w:val="0"/>
        <w:pageBreakBefore w:val="0"/>
        <w:widowControl w:val="0"/>
        <w:kinsoku/>
        <w:wordWrap/>
        <w:overflowPunct/>
        <w:topLinePunct w:val="0"/>
        <w:autoSpaceDE/>
        <w:autoSpaceDN/>
        <w:bidi w:val="0"/>
        <w:spacing w:line="580" w:lineRule="exact"/>
        <w:jc w:val="both"/>
        <w:textAlignment w:val="auto"/>
        <w:outlineLvl w:val="0"/>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spacing w:line="58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填写说明</w:t>
      </w:r>
    </w:p>
    <w:p>
      <w:pPr>
        <w:keepNext w:val="0"/>
        <w:keepLines w:val="0"/>
        <w:pageBreakBefore w:val="0"/>
        <w:widowControl w:val="0"/>
        <w:kinsoku/>
        <w:wordWrap/>
        <w:overflowPunct/>
        <w:topLinePunct w:val="0"/>
        <w:autoSpaceDE/>
        <w:autoSpaceDN/>
        <w:bidi w:val="0"/>
        <w:spacing w:line="580" w:lineRule="exact"/>
        <w:textAlignment w:val="auto"/>
        <w:outlineLvl w:val="0"/>
        <w:rPr>
          <w:rFonts w:hint="default" w:ascii="Times New Roman" w:hAnsi="Times New Roman" w:eastAsia="楷体_GB2312"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一、实验室名称为</w:t>
      </w:r>
      <w:r>
        <w:rPr>
          <w:rFonts w:hint="eastAsia" w:ascii="Times New Roman" w:hAnsi="Times New Roman" w:eastAsia="仿宋_GB2312" w:cs="Times New Roman"/>
          <w:sz w:val="28"/>
          <w:szCs w:val="28"/>
          <w:lang w:eastAsia="zh-CN"/>
        </w:rPr>
        <w:t>百色市</w:t>
      </w:r>
      <w:r>
        <w:rPr>
          <w:rFonts w:hint="default" w:ascii="Times New Roman" w:hAnsi="Times New Roman" w:eastAsia="仿宋_GB2312" w:cs="Times New Roman"/>
          <w:sz w:val="28"/>
          <w:szCs w:val="28"/>
        </w:rPr>
        <w:t>+方向（技术领域，学科等）+重点实验室。</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二、此申请书为</w:t>
      </w:r>
      <w:r>
        <w:rPr>
          <w:rFonts w:hint="eastAsia" w:ascii="Times New Roman" w:hAnsi="Times New Roman" w:eastAsia="仿宋_GB2312" w:cs="Times New Roman"/>
          <w:sz w:val="28"/>
          <w:szCs w:val="28"/>
          <w:lang w:eastAsia="zh-CN"/>
        </w:rPr>
        <w:t>百色市</w:t>
      </w:r>
      <w:r>
        <w:rPr>
          <w:rFonts w:hint="default" w:ascii="Times New Roman" w:hAnsi="Times New Roman" w:eastAsia="仿宋_GB2312" w:cs="Times New Roman"/>
          <w:sz w:val="28"/>
          <w:szCs w:val="28"/>
        </w:rPr>
        <w:t>重点实验室建设申请书，填报时仔细阅读相关说明，须认真填写，文字阐述应清晰、简明扼要、重点突出。申请书使用小四号仿宋体填写。</w:t>
      </w:r>
      <w:r>
        <w:rPr>
          <w:rFonts w:ascii="Times New Roman" w:hAnsi="Times New Roman" w:eastAsia="仿宋_GB2312" w:cs="Times New Roman"/>
          <w:color w:val="000000"/>
          <w:sz w:val="28"/>
          <w:szCs w:val="28"/>
        </w:rPr>
        <w:t>无此项内容时填“无”</w:t>
      </w:r>
      <w:r>
        <w:rPr>
          <w:rFonts w:hint="eastAsia" w:ascii="Times New Roman" w:hAnsi="Times New Roman" w:eastAsia="仿宋_GB2312" w:cs="Times New Roman"/>
          <w:color w:val="00000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三、依托单位是</w:t>
      </w:r>
      <w:r>
        <w:rPr>
          <w:rFonts w:hint="eastAsia" w:ascii="Times New Roman" w:hAnsi="Times New Roman" w:eastAsia="仿宋_GB2312" w:cs="Times New Roman"/>
          <w:sz w:val="28"/>
          <w:szCs w:val="28"/>
          <w:lang w:eastAsia="zh-CN"/>
        </w:rPr>
        <w:t>百色市</w:t>
      </w:r>
      <w:r>
        <w:rPr>
          <w:rFonts w:hint="default" w:ascii="Times New Roman" w:hAnsi="Times New Roman" w:eastAsia="仿宋_GB2312" w:cs="Times New Roman"/>
          <w:sz w:val="28"/>
          <w:szCs w:val="28"/>
        </w:rPr>
        <w:t>注册的独立法人单位，是重点实验室建设运行的重要枢纽，具有为重点实验室建设提供良好科研条件和充足匹配经费的能力。</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四、申请书中未列但需要说明的内容可另加附页，相关证明材料作为附件一同上报。 </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五、重点实验室负责人应在申请书上亲自签名；依托单位法人需在相应部分签章；依托单位和合作单位需在相应部分盖章。 </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六、申请书中涉及项目内容将认定为任务书主要内容，请慎重填写。</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七、所有申请材料恕不退还，请注意留存。</w:t>
      </w:r>
    </w:p>
    <w:p>
      <w:pPr>
        <w:spacing w:line="0" w:lineRule="atLeast"/>
        <w:jc w:val="both"/>
        <w:rPr>
          <w:rFonts w:hint="default" w:ascii="Times New Roman" w:hAnsi="Times New Roman" w:cs="Times New Roman"/>
          <w:sz w:val="30"/>
          <w:szCs w:val="30"/>
        </w:rPr>
      </w:pPr>
      <w:r>
        <w:rPr>
          <w:rFonts w:hint="default" w:ascii="Times New Roman" w:hAnsi="Times New Roman" w:eastAsia="楷体_GB2312" w:cs="Times New Roman"/>
          <w:bCs/>
          <w:sz w:val="28"/>
        </w:rPr>
        <w:br w:type="page"/>
      </w:r>
      <w:r>
        <w:rPr>
          <w:rFonts w:hint="default" w:ascii="Times New Roman" w:hAnsi="Times New Roman" w:eastAsia="黑体" w:cs="Times New Roman"/>
          <w:sz w:val="30"/>
          <w:szCs w:val="30"/>
        </w:rPr>
        <w:t>一、依托单位信息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152"/>
        <w:gridCol w:w="1116"/>
        <w:gridCol w:w="1207"/>
        <w:gridCol w:w="1335"/>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单位名称</w:t>
            </w:r>
          </w:p>
        </w:tc>
        <w:tc>
          <w:tcPr>
            <w:tcW w:w="191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0" w:name="ytdwmc2"/>
            <w:bookmarkEnd w:id="0"/>
          </w:p>
        </w:tc>
        <w:tc>
          <w:tcPr>
            <w:tcW w:w="7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所在地市</w:t>
            </w:r>
          </w:p>
        </w:tc>
        <w:tc>
          <w:tcPr>
            <w:tcW w:w="14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 w:name="ytdwszqx"/>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通讯地址</w:t>
            </w:r>
          </w:p>
        </w:tc>
        <w:tc>
          <w:tcPr>
            <w:tcW w:w="191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2" w:name="ytdwtxdz"/>
            <w:bookmarkEnd w:id="2"/>
          </w:p>
        </w:tc>
        <w:tc>
          <w:tcPr>
            <w:tcW w:w="7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邮政编码</w:t>
            </w:r>
          </w:p>
        </w:tc>
        <w:tc>
          <w:tcPr>
            <w:tcW w:w="14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3" w:name="ytdwyzbm"/>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4" w:name="ytdwgszcdjlx"/>
            <w:bookmarkEnd w:id="4"/>
            <w:bookmarkStart w:id="5" w:name="ytdwdwxz"/>
            <w:bookmarkEnd w:id="5"/>
            <w:r>
              <w:rPr>
                <w:rFonts w:hint="default" w:ascii="Times New Roman" w:hAnsi="Times New Roman" w:eastAsia="仿宋_GB2312" w:cs="Times New Roman"/>
                <w:sz w:val="22"/>
              </w:rPr>
              <w:t>单位性质</w:t>
            </w:r>
          </w:p>
        </w:tc>
        <w:tc>
          <w:tcPr>
            <w:tcW w:w="6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6" w:name="ytdwfddb"/>
            <w:bookmarkEnd w:id="6"/>
          </w:p>
        </w:tc>
        <w:tc>
          <w:tcPr>
            <w:tcW w:w="3496"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7" w:name="ytdwlxrbgdh"/>
            <w:bookmarkEnd w:id="7"/>
            <w:bookmarkStart w:id="8" w:name="ytdwlxr"/>
            <w:bookmarkEnd w:id="8"/>
            <w:r>
              <w:rPr>
                <w:rFonts w:hint="default" w:ascii="Times New Roman" w:hAnsi="Times New Roman" w:eastAsia="仿宋_GB2312" w:cs="Times New Roman"/>
                <w:sz w:val="22"/>
              </w:rPr>
              <w:t>1.高等学校 2.科研院所 3.企业 4.新型研发机构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法人代表</w:t>
            </w:r>
          </w:p>
        </w:tc>
        <w:tc>
          <w:tcPr>
            <w:tcW w:w="191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7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14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联系人</w:t>
            </w:r>
          </w:p>
        </w:tc>
        <w:tc>
          <w:tcPr>
            <w:tcW w:w="6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9" w:name="ytdwlxryddh"/>
            <w:bookmarkEnd w:id="9"/>
          </w:p>
        </w:tc>
        <w:tc>
          <w:tcPr>
            <w:tcW w:w="6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6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0" w:name="ytdwlxrcz"/>
            <w:bookmarkEnd w:id="10"/>
          </w:p>
        </w:tc>
        <w:tc>
          <w:tcPr>
            <w:tcW w:w="7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手机号码</w:t>
            </w:r>
          </w:p>
        </w:tc>
        <w:tc>
          <w:tcPr>
            <w:tcW w:w="14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bookmarkStart w:id="11" w:name="ytdwlxremail"/>
            <w:bookmarkEnd w:id="11"/>
          </w:p>
        </w:tc>
      </w:tr>
    </w:tbl>
    <w:p>
      <w:pPr>
        <w:rPr>
          <w:rFonts w:hint="default" w:ascii="Times New Roman" w:hAnsi="Times New Roman" w:cs="Times New Roman"/>
          <w:vanish/>
          <w:sz w:val="18"/>
          <w:szCs w:val="20"/>
        </w:rPr>
      </w:pPr>
    </w:p>
    <w:tbl>
      <w:tblPr>
        <w:tblStyle w:val="14"/>
        <w:tblpPr w:leftFromText="180" w:rightFromText="180" w:vertAnchor="text" w:horzAnchor="margin" w:tblpY="2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69"/>
        <w:gridCol w:w="1874"/>
        <w:gridCol w:w="1462"/>
        <w:gridCol w:w="1625"/>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sz w:val="24"/>
              </w:rPr>
              <w:t>本部分内容企业单位填写内容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工商注册</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登记类型</w:t>
            </w:r>
          </w:p>
        </w:tc>
        <w:tc>
          <w:tcPr>
            <w:tcW w:w="53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376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1.国有企业 2.民营企业 3.港澳台商投资企业 4.外资企业 5.其它企业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注册资本（万元）</w:t>
            </w:r>
          </w:p>
        </w:tc>
        <w:tc>
          <w:tcPr>
            <w:tcW w:w="376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2" w:name="ytdwzczb"/>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年份</w:t>
            </w:r>
          </w:p>
        </w:tc>
        <w:tc>
          <w:tcPr>
            <w:tcW w:w="103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年度总收入</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年度净利润</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3" w:name="nd3"/>
            <w:r>
              <w:rPr>
                <w:rFonts w:hint="default" w:ascii="Times New Roman" w:hAnsi="Times New Roman" w:eastAsia="仿宋_GB2312" w:cs="Times New Roman"/>
                <w:sz w:val="22"/>
              </w:rPr>
              <w:t>年度销售总额</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bookmarkEnd w:id="13"/>
          </w:p>
        </w:tc>
        <w:tc>
          <w:tcPr>
            <w:tcW w:w="10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研究开发费用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上一年度</w:t>
            </w:r>
          </w:p>
        </w:tc>
        <w:tc>
          <w:tcPr>
            <w:tcW w:w="103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4" w:name="ndzsr1"/>
            <w:bookmarkEnd w:id="14"/>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5" w:name="ndzsr2"/>
            <w:bookmarkEnd w:id="15"/>
          </w:p>
        </w:tc>
        <w:tc>
          <w:tcPr>
            <w:tcW w:w="8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6" w:name="ndzsr3"/>
            <w:bookmarkEnd w:id="16"/>
          </w:p>
        </w:tc>
        <w:tc>
          <w:tcPr>
            <w:tcW w:w="10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r>
    </w:tbl>
    <w:p>
      <w:pPr>
        <w:rPr>
          <w:rFonts w:hint="default" w:ascii="Times New Roman" w:hAnsi="Times New Roman" w:cs="Times New Roman"/>
          <w:vanish/>
        </w:rPr>
      </w:pPr>
    </w:p>
    <w:p>
      <w:pPr>
        <w:pStyle w:val="2"/>
        <w:rPr>
          <w:rFonts w:hint="default"/>
        </w:rPr>
      </w:pPr>
      <w:bookmarkStart w:id="42" w:name="_GoBack"/>
      <w:bookmarkEnd w:id="42"/>
    </w:p>
    <w:p>
      <w:pPr>
        <w:adjustRightInd w:val="0"/>
        <w:snapToGrid w:val="0"/>
        <w:spacing w:line="300" w:lineRule="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二、实验室基本信息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493"/>
        <w:gridCol w:w="178"/>
        <w:gridCol w:w="623"/>
        <w:gridCol w:w="692"/>
        <w:gridCol w:w="1607"/>
        <w:gridCol w:w="1381"/>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实验室名称</w:t>
            </w:r>
          </w:p>
        </w:tc>
        <w:tc>
          <w:tcPr>
            <w:tcW w:w="4147" w:type="pct"/>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7" w:name="jdmc2"/>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实验室联系人</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82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8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7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手机号码</w:t>
            </w:r>
          </w:p>
        </w:tc>
        <w:tc>
          <w:tcPr>
            <w:tcW w:w="85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学科代码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sz w:val="22"/>
                <w:szCs w:val="28"/>
                <w:lang w:eastAsia="zh-CN"/>
              </w:rPr>
            </w:pPr>
            <w:r>
              <w:rPr>
                <w:rFonts w:hint="eastAsia" w:ascii="Times New Roman" w:hAnsi="Times New Roman" w:eastAsia="仿宋_GB2312" w:cs="Times New Roman"/>
                <w:sz w:val="22"/>
                <w:szCs w:val="28"/>
                <w:lang w:eastAsia="zh-CN"/>
              </w:rPr>
              <w:t>（</w:t>
            </w:r>
            <w:r>
              <w:rPr>
                <w:rFonts w:hint="default" w:ascii="Times New Roman" w:hAnsi="Times New Roman" w:eastAsia="仿宋_GB2312" w:cs="Times New Roman"/>
                <w:sz w:val="22"/>
                <w:szCs w:val="28"/>
              </w:rPr>
              <w:t>教育部</w:t>
            </w:r>
            <w:r>
              <w:rPr>
                <w:rFonts w:hint="eastAsia" w:ascii="Times New Roman" w:hAnsi="Times New Roman" w:eastAsia="仿宋_GB2312" w:cs="Times New Roman"/>
                <w:sz w:val="22"/>
                <w:szCs w:val="28"/>
                <w:lang w:eastAsia="zh-CN"/>
              </w:rPr>
              <w:t>）</w:t>
            </w:r>
          </w:p>
        </w:tc>
        <w:tc>
          <w:tcPr>
            <w:tcW w:w="126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一级学科代码及名称</w:t>
            </w:r>
          </w:p>
        </w:tc>
        <w:tc>
          <w:tcPr>
            <w:tcW w:w="126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二级学科代码及名称</w:t>
            </w:r>
          </w:p>
        </w:tc>
        <w:tc>
          <w:tcPr>
            <w:tcW w:w="161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三级学科代码及名称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126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8" w:name="yjxkmc"/>
            <w:bookmarkEnd w:id="18"/>
          </w:p>
        </w:tc>
        <w:tc>
          <w:tcPr>
            <w:tcW w:w="126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9" w:name="ejxkmc"/>
            <w:bookmarkEnd w:id="19"/>
          </w:p>
        </w:tc>
        <w:tc>
          <w:tcPr>
            <w:tcW w:w="161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0" w:name="sjxkmc"/>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所属技术</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领域</w:t>
            </w:r>
          </w:p>
        </w:tc>
        <w:tc>
          <w:tcPr>
            <w:tcW w:w="92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1" w:name="cdmj"/>
            <w:bookmarkEnd w:id="21"/>
          </w:p>
        </w:tc>
        <w:tc>
          <w:tcPr>
            <w:tcW w:w="3225"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sz w:val="22"/>
                <w:szCs w:val="28"/>
              </w:rPr>
            </w:pPr>
            <w:bookmarkStart w:id="22" w:name="yqsbzz"/>
            <w:bookmarkEnd w:id="22"/>
            <w:bookmarkStart w:id="23" w:name="dxyqsb"/>
            <w:bookmarkEnd w:id="23"/>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工程</w:t>
            </w:r>
            <w:r>
              <w:rPr>
                <w:rFonts w:hint="eastAsia" w:ascii="Times New Roman" w:hAnsi="Times New Roman" w:eastAsia="仿宋_GB2312" w:cs="Times New Roman"/>
                <w:color w:val="auto"/>
                <w:sz w:val="24"/>
                <w:highlight w:val="none"/>
                <w:lang w:val="en-US" w:eastAsia="zh-CN"/>
              </w:rPr>
              <w:t xml:space="preserve"> 2.</w:t>
            </w:r>
            <w:r>
              <w:rPr>
                <w:rFonts w:hint="eastAsia" w:ascii="Times New Roman" w:hAnsi="Times New Roman" w:eastAsia="仿宋_GB2312" w:cs="Times New Roman"/>
                <w:color w:val="auto"/>
                <w:sz w:val="24"/>
                <w:highlight w:val="none"/>
                <w:lang w:eastAsia="zh-CN"/>
              </w:rPr>
              <w:t>能源</w:t>
            </w:r>
            <w:r>
              <w:rPr>
                <w:rFonts w:hint="eastAsia" w:ascii="Times New Roman" w:hAnsi="Times New Roman" w:eastAsia="仿宋_GB2312" w:cs="Times New Roman"/>
                <w:color w:val="auto"/>
                <w:sz w:val="24"/>
                <w:highlight w:val="none"/>
                <w:lang w:val="en-US" w:eastAsia="zh-CN"/>
              </w:rPr>
              <w:t xml:space="preserve"> 3.</w:t>
            </w:r>
            <w:r>
              <w:rPr>
                <w:rFonts w:hint="eastAsia" w:ascii="Times New Roman" w:hAnsi="Times New Roman" w:eastAsia="仿宋_GB2312" w:cs="Times New Roman"/>
                <w:color w:val="auto"/>
                <w:sz w:val="24"/>
                <w:highlight w:val="none"/>
                <w:lang w:eastAsia="zh-CN"/>
              </w:rPr>
              <w:t>医药</w:t>
            </w:r>
            <w:r>
              <w:rPr>
                <w:rFonts w:hint="eastAsia" w:ascii="Times New Roman" w:hAnsi="Times New Roman" w:eastAsia="仿宋_GB2312" w:cs="Times New Roman"/>
                <w:color w:val="auto"/>
                <w:sz w:val="24"/>
                <w:highlight w:val="none"/>
                <w:lang w:val="en-US" w:eastAsia="zh-CN"/>
              </w:rPr>
              <w:t xml:space="preserve"> 4.</w:t>
            </w:r>
            <w:r>
              <w:rPr>
                <w:rFonts w:hint="eastAsia" w:ascii="Times New Roman" w:hAnsi="Times New Roman" w:eastAsia="仿宋_GB2312" w:cs="Times New Roman"/>
                <w:color w:val="auto"/>
                <w:sz w:val="24"/>
                <w:highlight w:val="none"/>
                <w:lang w:eastAsia="zh-CN"/>
              </w:rPr>
              <w:t>制造</w:t>
            </w:r>
            <w:r>
              <w:rPr>
                <w:rFonts w:hint="eastAsia" w:ascii="Times New Roman" w:hAnsi="Times New Roman" w:eastAsia="仿宋_GB2312" w:cs="Times New Roman"/>
                <w:color w:val="auto"/>
                <w:sz w:val="24"/>
                <w:highlight w:val="none"/>
                <w:lang w:val="en-US" w:eastAsia="zh-CN"/>
              </w:rPr>
              <w:t xml:space="preserve"> 5.</w:t>
            </w:r>
            <w:r>
              <w:rPr>
                <w:rFonts w:hint="eastAsia" w:ascii="Times New Roman" w:hAnsi="Times New Roman" w:eastAsia="仿宋_GB2312" w:cs="Times New Roman"/>
                <w:color w:val="auto"/>
                <w:sz w:val="24"/>
                <w:highlight w:val="none"/>
                <w:lang w:eastAsia="zh-CN"/>
              </w:rPr>
              <w:t>农业</w:t>
            </w:r>
            <w:r>
              <w:rPr>
                <w:rFonts w:hint="eastAsia" w:ascii="Times New Roman" w:hAnsi="Times New Roman" w:eastAsia="仿宋_GB2312" w:cs="Times New Roman"/>
                <w:color w:val="auto"/>
                <w:sz w:val="24"/>
                <w:highlight w:val="none"/>
                <w:lang w:val="en-US" w:eastAsia="zh-CN"/>
              </w:rPr>
              <w:t xml:space="preserve"> 6.</w:t>
            </w:r>
            <w:r>
              <w:rPr>
                <w:rFonts w:hint="eastAsia" w:ascii="Times New Roman" w:hAnsi="Times New Roman" w:eastAsia="仿宋_GB2312" w:cs="Times New Roman"/>
                <w:color w:val="auto"/>
                <w:sz w:val="24"/>
                <w:highlight w:val="none"/>
                <w:lang w:eastAsia="zh-CN"/>
              </w:rPr>
              <w:t>信息</w:t>
            </w:r>
            <w:r>
              <w:rPr>
                <w:rFonts w:hint="eastAsia" w:ascii="Times New Roman" w:hAnsi="Times New Roman" w:eastAsia="仿宋_GB2312" w:cs="Times New Roman"/>
                <w:color w:val="auto"/>
                <w:sz w:val="24"/>
                <w:highlight w:val="none"/>
                <w:lang w:val="en-US" w:eastAsia="zh-CN"/>
              </w:rPr>
              <w:t xml:space="preserve"> 7.</w:t>
            </w:r>
            <w:r>
              <w:rPr>
                <w:rFonts w:hint="eastAsia" w:ascii="Times New Roman" w:hAnsi="Times New Roman" w:eastAsia="仿宋_GB2312" w:cs="Times New Roman"/>
                <w:color w:val="auto"/>
                <w:sz w:val="24"/>
                <w:highlight w:val="none"/>
                <w:lang w:eastAsia="zh-CN"/>
              </w:rPr>
              <w:t>材料</w:t>
            </w:r>
            <w:r>
              <w:rPr>
                <w:rFonts w:hint="eastAsia" w:ascii="Times New Roman" w:hAnsi="Times New Roman" w:eastAsia="仿宋_GB2312" w:cs="Times New Roman"/>
                <w:color w:val="auto"/>
                <w:sz w:val="24"/>
                <w:highlight w:val="none"/>
                <w:lang w:val="en-US" w:eastAsia="zh-CN"/>
              </w:rPr>
              <w:t xml:space="preserve"> 8.</w:t>
            </w:r>
            <w:r>
              <w:rPr>
                <w:rFonts w:hint="eastAsia" w:ascii="Times New Roman" w:hAnsi="Times New Roman" w:eastAsia="仿宋_GB2312" w:cs="Times New Roman"/>
                <w:color w:val="auto"/>
                <w:sz w:val="24"/>
                <w:highlight w:val="none"/>
                <w:lang w:eastAsia="zh-CN"/>
              </w:rPr>
              <w:t>环境</w:t>
            </w:r>
            <w:r>
              <w:rPr>
                <w:rFonts w:hint="eastAsia" w:ascii="Times New Roman" w:hAnsi="Times New Roman" w:eastAsia="仿宋_GB2312" w:cs="Times New Roman"/>
                <w:color w:val="auto"/>
                <w:sz w:val="24"/>
                <w:highlight w:val="none"/>
                <w:lang w:val="en-US" w:eastAsia="zh-CN"/>
              </w:rPr>
              <w:t xml:space="preserve"> 9.</w:t>
            </w:r>
            <w:r>
              <w:rPr>
                <w:rFonts w:hint="eastAsia" w:ascii="Times New Roman" w:hAnsi="Times New Roman" w:eastAsia="仿宋_GB2312" w:cs="Times New Roman"/>
                <w:color w:val="auto"/>
                <w:sz w:val="24"/>
                <w:highlight w:val="none"/>
                <w:lang w:eastAsia="zh-CN"/>
              </w:rPr>
              <w:t>生物学</w:t>
            </w:r>
            <w:r>
              <w:rPr>
                <w:rFonts w:hint="eastAsia" w:ascii="Times New Roman" w:hAnsi="Times New Roman" w:eastAsia="仿宋_GB2312" w:cs="Times New Roman"/>
                <w:color w:val="auto"/>
                <w:sz w:val="24"/>
                <w:highlight w:val="none"/>
                <w:lang w:val="en-US" w:eastAsia="zh-CN"/>
              </w:rPr>
              <w:t xml:space="preserve"> 10.</w:t>
            </w:r>
            <w:r>
              <w:rPr>
                <w:rFonts w:hint="eastAsia" w:ascii="Times New Roman" w:hAnsi="Times New Roman" w:eastAsia="仿宋_GB2312" w:cs="Times New Roman"/>
                <w:color w:val="auto"/>
                <w:sz w:val="24"/>
                <w:highlight w:val="none"/>
                <w:lang w:eastAsia="zh-CN"/>
              </w:rPr>
              <w:t>化学</w:t>
            </w:r>
            <w:r>
              <w:rPr>
                <w:rFonts w:hint="eastAsia" w:ascii="Times New Roman" w:hAnsi="Times New Roman" w:eastAsia="仿宋_GB2312" w:cs="Times New Roman"/>
                <w:color w:val="auto"/>
                <w:sz w:val="24"/>
                <w:highlight w:val="none"/>
                <w:lang w:val="en-US" w:eastAsia="zh-CN"/>
              </w:rPr>
              <w:t xml:space="preserve"> 11.</w:t>
            </w:r>
            <w:r>
              <w:rPr>
                <w:rFonts w:hint="eastAsia" w:ascii="Times New Roman" w:hAnsi="Times New Roman" w:eastAsia="仿宋_GB2312" w:cs="Times New Roman"/>
                <w:color w:val="auto"/>
                <w:sz w:val="24"/>
                <w:highlight w:val="none"/>
                <w:lang w:eastAsia="zh-CN"/>
              </w:rPr>
              <w:t>数理</w:t>
            </w:r>
            <w:r>
              <w:rPr>
                <w:rFonts w:hint="eastAsia" w:ascii="Times New Roman" w:hAnsi="Times New Roman" w:eastAsia="仿宋_GB2312" w:cs="Times New Roman"/>
                <w:color w:val="auto"/>
                <w:sz w:val="24"/>
                <w:highlight w:val="none"/>
                <w:lang w:val="en-US" w:eastAsia="zh-CN"/>
              </w:rPr>
              <w:t xml:space="preserve"> 12.</w:t>
            </w:r>
            <w:r>
              <w:rPr>
                <w:rFonts w:hint="eastAsia" w:ascii="Times New Roman" w:hAnsi="Times New Roman" w:eastAsia="仿宋_GB2312" w:cs="Times New Roman"/>
                <w:color w:val="auto"/>
                <w:sz w:val="24"/>
                <w:highlight w:val="none"/>
                <w:lang w:eastAsia="zh-CN"/>
              </w:rPr>
              <w:t>天文与空间</w:t>
            </w:r>
            <w:r>
              <w:rPr>
                <w:rFonts w:hint="eastAsia" w:ascii="Times New Roman" w:hAnsi="Times New Roman" w:eastAsia="仿宋_GB2312" w:cs="Times New Roman"/>
                <w:color w:val="auto"/>
                <w:sz w:val="24"/>
                <w:highlight w:val="none"/>
                <w:lang w:val="en-US" w:eastAsia="zh-CN"/>
              </w:rPr>
              <w:t xml:space="preserve"> 13.</w:t>
            </w:r>
            <w:r>
              <w:rPr>
                <w:rFonts w:hint="eastAsia" w:ascii="Times New Roman" w:hAnsi="Times New Roman" w:eastAsia="仿宋_GB2312" w:cs="Times New Roman"/>
                <w:color w:val="auto"/>
                <w:sz w:val="24"/>
                <w:highlight w:val="none"/>
                <w:lang w:eastAsia="zh-CN"/>
              </w:rPr>
              <w:t>地球科学</w:t>
            </w:r>
            <w:r>
              <w:rPr>
                <w:rFonts w:hint="eastAsia" w:ascii="Times New Roman" w:hAnsi="Times New Roman" w:eastAsia="仿宋_GB2312" w:cs="Times New Roman"/>
                <w:color w:val="auto"/>
                <w:sz w:val="24"/>
                <w:highlight w:val="none"/>
                <w:lang w:val="en-US" w:eastAsia="zh-CN"/>
              </w:rPr>
              <w:t xml:space="preserve"> 14.</w:t>
            </w:r>
            <w:r>
              <w:rPr>
                <w:rFonts w:hint="eastAsia" w:ascii="Times New Roman" w:hAnsi="Times New Roman" w:eastAsia="仿宋_GB2312" w:cs="Times New Roman"/>
                <w:color w:val="auto"/>
                <w:sz w:val="24"/>
                <w:highlight w:val="none"/>
                <w:lang w:eastAsia="zh-CN"/>
              </w:rPr>
              <w:t>海洋</w:t>
            </w:r>
          </w:p>
        </w:tc>
      </w:tr>
    </w:tbl>
    <w:p>
      <w:pPr>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三、实验室负责人信息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61"/>
        <w:gridCol w:w="1711"/>
        <w:gridCol w:w="2267"/>
        <w:gridCol w:w="1143"/>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z w:val="22"/>
                <w:szCs w:val="28"/>
              </w:rPr>
            </w:pPr>
            <w:r>
              <w:rPr>
                <w:rFonts w:hint="default" w:ascii="Times New Roman" w:hAnsi="Times New Roman" w:eastAsia="黑体" w:cs="Times New Roman"/>
                <w:sz w:val="22"/>
                <w:szCs w:val="28"/>
              </w:rPr>
              <w:t>实验室主任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4" w:name="jdfzrxm2"/>
            <w:bookmarkEnd w:id="24"/>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5" w:name="jdfzrxb"/>
            <w:bookmarkEnd w:id="25"/>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6" w:name="jdfzrcsny"/>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证件类型</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7" w:name="jdfzrzjlx"/>
            <w:bookmarkEnd w:id="27"/>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8" w:name="jdfzrzjhm"/>
            <w:bookmarkEnd w:id="28"/>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9" w:name="jdfzrxl"/>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0" w:name="jdfzrxw"/>
            <w:bookmarkEnd w:id="30"/>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1" w:name="jdfzrzy"/>
            <w:bookmarkEnd w:id="31"/>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2" w:name="jdfzrzc"/>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3" w:name="jdfzrzw"/>
            <w:bookmarkEnd w:id="33"/>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4" w:name="jdfzrbgdh"/>
            <w:bookmarkEnd w:id="34"/>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5" w:name="jdfzryddh"/>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2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317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538"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6" w:name="jdfzryjfx"/>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黑体" w:cs="Times New Roman"/>
                <w:sz w:val="22"/>
                <w:szCs w:val="28"/>
              </w:rPr>
              <w:t>实验室常务副主任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类型</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8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4118"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8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118"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bl>
    <w:p>
      <w:pPr>
        <w:jc w:val="left"/>
        <w:rPr>
          <w:rFonts w:hint="default" w:ascii="Times New Roman" w:hAnsi="Times New Roman" w:cs="Times New Roman"/>
          <w:sz w:val="30"/>
          <w:szCs w:val="30"/>
        </w:rPr>
      </w:pPr>
      <w:r>
        <w:rPr>
          <w:rFonts w:hint="default" w:ascii="Times New Roman" w:hAnsi="Times New Roman" w:eastAsia="黑体" w:cs="Times New Roman"/>
          <w:sz w:val="22"/>
          <w:szCs w:val="28"/>
        </w:rPr>
        <w:br w:type="page"/>
      </w:r>
      <w:r>
        <w:rPr>
          <w:rFonts w:hint="default" w:ascii="Times New Roman" w:hAnsi="Times New Roman" w:eastAsia="黑体" w:cs="Times New Roman"/>
          <w:sz w:val="32"/>
          <w:szCs w:val="32"/>
        </w:rPr>
        <w:t>四、已具备的基本条件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245"/>
        <w:gridCol w:w="4120"/>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序号</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条件</w:t>
            </w:r>
          </w:p>
        </w:tc>
        <w:tc>
          <w:tcPr>
            <w:tcW w:w="1658" w:type="pct"/>
            <w:noWrap w:val="0"/>
            <w:vAlign w:val="center"/>
          </w:tcPr>
          <w:p>
            <w:pPr>
              <w:keepNext w:val="0"/>
              <w:keepLines w:val="0"/>
              <w:pageBreakBefore w:val="0"/>
              <w:widowControl w:val="0"/>
              <w:tabs>
                <w:tab w:val="left" w:pos="1618"/>
              </w:tabs>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实验室组建运行时间（年）</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2</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实验室固定人员（人）</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3</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实验室专职管理人员（人）</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4</w:t>
            </w:r>
          </w:p>
        </w:tc>
        <w:tc>
          <w:tcPr>
            <w:tcW w:w="68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实验室主任成果（近5年）</w:t>
            </w: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获国家级科技奖数量（项）</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5</w:t>
            </w: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获省部级科技奖数量（项）</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6</w:t>
            </w: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以第一作者或通讯作者发表高水平论文（篇）</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7</w:t>
            </w:r>
          </w:p>
        </w:tc>
        <w:tc>
          <w:tcPr>
            <w:tcW w:w="68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实验室固定人员成果（近3年）</w:t>
            </w: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承担国家级项目（个）</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8</w:t>
            </w: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承担省部级项目（个）</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w:t>
            </w:r>
            <w:r>
              <w:rPr>
                <w:rFonts w:hint="eastAsia" w:ascii="Times New Roman" w:hAnsi="Times New Roman" w:eastAsia="仿宋_GB2312" w:cs="Times New Roman"/>
                <w:sz w:val="22"/>
                <w:szCs w:val="28"/>
                <w:lang w:eastAsia="zh-CN"/>
              </w:rPr>
              <w:t>市本</w:t>
            </w:r>
            <w:r>
              <w:rPr>
                <w:rFonts w:hint="default" w:ascii="Times New Roman" w:hAnsi="Times New Roman" w:eastAsia="仿宋_GB2312" w:cs="Times New Roman"/>
                <w:sz w:val="22"/>
                <w:szCs w:val="28"/>
              </w:rPr>
              <w:t>级项目（个）</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9</w:t>
            </w:r>
          </w:p>
        </w:tc>
        <w:tc>
          <w:tcPr>
            <w:tcW w:w="68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实验室基础条件</w:t>
            </w: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科研用房面积（平方米）</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10</w:t>
            </w: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仪器设备总值（万元）</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11</w:t>
            </w:r>
          </w:p>
        </w:tc>
        <w:tc>
          <w:tcPr>
            <w:tcW w:w="68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eastAsia" w:ascii="Times New Roman" w:hAnsi="Times New Roman" w:eastAsia="仿宋_GB2312" w:cs="Times New Roman"/>
                <w:sz w:val="22"/>
                <w:szCs w:val="28"/>
                <w:lang w:val="en-US" w:eastAsia="zh-CN"/>
              </w:rPr>
              <w:t>50</w:t>
            </w:r>
            <w:r>
              <w:rPr>
                <w:rFonts w:hint="default" w:ascii="Times New Roman" w:hAnsi="Times New Roman" w:eastAsia="仿宋_GB2312" w:cs="Times New Roman"/>
                <w:sz w:val="22"/>
                <w:szCs w:val="28"/>
              </w:rPr>
              <w:t>万元以上仪器设备总量（台）</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12</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依托单位前三年累计投入的建设和运行经费（万元）</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13</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学术委员会成员总数（人）</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80" w:type="pct"/>
            <w:noWrap w:val="0"/>
            <w:vAlign w:val="center"/>
          </w:tcPr>
          <w:p>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14</w:t>
            </w:r>
          </w:p>
        </w:tc>
        <w:tc>
          <w:tcPr>
            <w:tcW w:w="2960" w:type="pct"/>
            <w:gridSpan w:val="2"/>
            <w:noWrap w:val="0"/>
            <w:vAlign w:val="center"/>
          </w:tcPr>
          <w:p>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依托单位上年度大型仪器开放共享绩效评估结果</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15</w:t>
            </w:r>
          </w:p>
        </w:tc>
        <w:tc>
          <w:tcPr>
            <w:tcW w:w="2960" w:type="pct"/>
            <w:gridSpan w:val="2"/>
            <w:noWrap w:val="0"/>
            <w:vAlign w:val="center"/>
          </w:tcPr>
          <w:p>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已运行的实验室管理制度（个）</w:t>
            </w:r>
          </w:p>
        </w:tc>
        <w:tc>
          <w:tcPr>
            <w:tcW w:w="16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bl>
    <w:p>
      <w:pPr>
        <w:spacing w:line="0" w:lineRule="atLeast"/>
        <w:jc w:val="center"/>
        <w:rPr>
          <w:rFonts w:hint="default" w:ascii="Times New Roman" w:hAnsi="Times New Roman" w:eastAsia="楷体_GB2312" w:cs="Times New Roman"/>
          <w:bCs/>
          <w:sz w:val="28"/>
        </w:rPr>
      </w:pPr>
    </w:p>
    <w:p>
      <w:pPr>
        <w:spacing w:line="0" w:lineRule="atLeast"/>
        <w:jc w:val="center"/>
        <w:rPr>
          <w:rFonts w:hint="default" w:ascii="Times New Roman" w:hAnsi="Times New Roman" w:eastAsia="楷体_GB2312" w:cs="Times New Roman"/>
          <w:bCs/>
          <w:sz w:val="28"/>
        </w:rPr>
        <w:sectPr>
          <w:headerReference r:id="rId3" w:type="default"/>
          <w:footerReference r:id="rId4" w:type="default"/>
          <w:footerReference r:id="rId5" w:type="even"/>
          <w:pgSz w:w="11906" w:h="16838"/>
          <w:pgMar w:top="2098" w:right="1531" w:bottom="1701" w:left="1531" w:header="1134" w:footer="1417" w:gutter="0"/>
          <w:pgBorders>
            <w:top w:val="none" w:sz="0" w:space="0"/>
            <w:left w:val="none" w:sz="0" w:space="0"/>
            <w:bottom w:val="none" w:sz="0" w:space="0"/>
            <w:right w:val="none" w:sz="0" w:space="0"/>
          </w:pgBorders>
          <w:pgNumType w:fmt="decimal"/>
          <w:cols w:space="72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五、建设实验室的目的、意义</w:t>
      </w:r>
      <w:r>
        <w:rPr>
          <w:rFonts w:hint="default" w:ascii="Times New Roman" w:hAnsi="Times New Roman" w:eastAsia="仿宋_GB2312" w:cs="Times New Roman"/>
          <w:sz w:val="32"/>
          <w:szCs w:val="32"/>
        </w:rPr>
        <w:t>（建立重点实验室的必要性；国内外该领域或学科或行业的最新进展和发展趋势；组建重点实验室对学科或行业的引领作用以及贡献等情况。不超过1500字）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六、实验室目标定位、现有研究工作的基础、水平</w:t>
      </w:r>
      <w:r>
        <w:rPr>
          <w:rFonts w:hint="default" w:ascii="Times New Roman" w:hAnsi="Times New Roman" w:eastAsia="仿宋_GB2312" w:cs="Times New Roman"/>
          <w:sz w:val="32"/>
          <w:szCs w:val="32"/>
        </w:rPr>
        <w:t>（介绍近五年来3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5项实验室代表性科研项目或研究突破；研究方向优势特点与作用，对推动学科发展、产业发展、解决经济和社会发展重大关键问题等方面的贡献。不超过1500字）</w:t>
      </w:r>
    </w:p>
    <w:p>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七、实验室的主要研究方向、主要研究内容、拟解决的科学问题</w:t>
      </w:r>
      <w:r>
        <w:rPr>
          <w:rFonts w:hint="default" w:ascii="Times New Roman" w:hAnsi="Times New Roman" w:eastAsia="仿宋_GB2312" w:cs="Times New Roman"/>
          <w:sz w:val="32"/>
          <w:szCs w:val="32"/>
        </w:rPr>
        <w:t>（一般应有3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5个研究方向，对每个方向的研究内容和学科优势作简要介绍。不超过1500字）</w:t>
      </w:r>
    </w:p>
    <w:p>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八、科研队伍状况及培养人才的能力</w:t>
      </w:r>
      <w:r>
        <w:rPr>
          <w:rFonts w:hint="default" w:ascii="Times New Roman" w:hAnsi="Times New Roman" w:eastAsia="仿宋_GB2312" w:cs="Times New Roman"/>
          <w:sz w:val="32"/>
          <w:szCs w:val="32"/>
        </w:rPr>
        <w:t>（队伍规模和结构的总体情况；高水平人才的培养和引进；研究生的培养；创新团队的建设；青年人才的培养等。不超过1500字）</w:t>
      </w:r>
    </w:p>
    <w:p>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九、已具备的科研条件</w:t>
      </w:r>
      <w:r>
        <w:rPr>
          <w:rFonts w:hint="default" w:ascii="Times New Roman" w:hAnsi="Times New Roman" w:eastAsia="仿宋_GB2312" w:cs="Times New Roman"/>
          <w:sz w:val="32"/>
          <w:szCs w:val="32"/>
        </w:rPr>
        <w:t>（科研用房、科研仪器设备、科研配套设施等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不超过1000字）</w:t>
      </w:r>
    </w:p>
    <w:p>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十、管理运行机制</w:t>
      </w:r>
      <w:r>
        <w:rPr>
          <w:rFonts w:hint="default" w:ascii="Times New Roman" w:hAnsi="Times New Roman" w:eastAsia="仿宋_GB2312" w:cs="Times New Roman"/>
          <w:sz w:val="32"/>
          <w:szCs w:val="32"/>
        </w:rPr>
        <w:t>（介绍组织架构、学术委员会、仪器开放共享、产学研合作、开放课题、学术交流与合作、制度建设等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不超过1500字）</w:t>
      </w:r>
    </w:p>
    <w:p>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十一、投资概算和经费筹措</w:t>
      </w:r>
      <w:r>
        <w:rPr>
          <w:rFonts w:hint="default" w:ascii="Times New Roman" w:hAnsi="Times New Roman" w:eastAsia="仿宋_GB2312" w:cs="Times New Roman"/>
          <w:sz w:val="32"/>
          <w:szCs w:val="32"/>
        </w:rPr>
        <w:t>（已投入和计划投入，经费筹措渠道）</w:t>
      </w:r>
    </w:p>
    <w:p>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十二、未来三年的建设计划和预期目标</w:t>
      </w:r>
      <w:r>
        <w:rPr>
          <w:rFonts w:hint="default" w:ascii="Times New Roman" w:hAnsi="Times New Roman" w:eastAsia="仿宋_GB2312" w:cs="Times New Roman"/>
          <w:sz w:val="32"/>
          <w:szCs w:val="32"/>
        </w:rPr>
        <w:t>（总体发展目标、建设规模、研究内容和成果、科研条件、人才队伍建设、开放合作、运行管理等方面阐述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不超过2000字）</w:t>
      </w:r>
    </w:p>
    <w:p>
      <w:pPr>
        <w:outlineLvl w:val="0"/>
        <w:rPr>
          <w:rFonts w:hint="default" w:ascii="Times New Roman" w:hAnsi="Times New Roman" w:eastAsia="黑体" w:cs="Times New Roman"/>
          <w:sz w:val="30"/>
          <w:szCs w:val="30"/>
        </w:rPr>
      </w:pPr>
      <w:bookmarkStart w:id="37" w:name="_Toc238960105"/>
      <w:r>
        <w:rPr>
          <w:rFonts w:hint="default" w:ascii="Times New Roman" w:hAnsi="Times New Roman" w:eastAsia="仿宋_GB2312" w:cs="Times New Roman"/>
          <w:sz w:val="28"/>
          <w:szCs w:val="28"/>
        </w:rPr>
        <w:br w:type="page"/>
      </w:r>
      <w:r>
        <w:rPr>
          <w:rFonts w:hint="default" w:ascii="Times New Roman" w:hAnsi="Times New Roman" w:eastAsia="黑体" w:cs="Times New Roman"/>
          <w:sz w:val="32"/>
          <w:szCs w:val="32"/>
        </w:rPr>
        <w:t>十三、部门审查意见</w:t>
      </w:r>
      <w:bookmarkEnd w:id="37"/>
    </w:p>
    <w:tbl>
      <w:tblPr>
        <w:tblStyle w:val="14"/>
        <w:tblW w:w="946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6" w:hRule="atLeast"/>
        </w:trPr>
        <w:tc>
          <w:tcPr>
            <w:tcW w:w="704" w:type="dxa"/>
            <w:noWrap w:val="0"/>
            <w:vAlign w:val="center"/>
          </w:tcPr>
          <w:p>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实验室意见</w:t>
            </w:r>
          </w:p>
        </w:tc>
        <w:tc>
          <w:tcPr>
            <w:tcW w:w="8758" w:type="dxa"/>
            <w:noWrap w:val="0"/>
            <w:vAlign w:val="top"/>
          </w:tcPr>
          <w:p>
            <w:pPr>
              <w:spacing w:before="50" w:line="400" w:lineRule="exact"/>
              <w:rPr>
                <w:rFonts w:hint="default" w:ascii="Times New Roman" w:hAnsi="Times New Roman" w:eastAsia="仿宋_GB2312" w:cs="Times New Roman"/>
                <w:sz w:val="28"/>
                <w:szCs w:val="28"/>
              </w:rPr>
            </w:pPr>
          </w:p>
          <w:p>
            <w:pPr>
              <w:snapToGrid w:val="0"/>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实验室承诺所填内容属实，数据准确可靠。</w:t>
            </w:r>
          </w:p>
          <w:p>
            <w:pPr>
              <w:spacing w:before="50" w:line="400" w:lineRule="exact"/>
              <w:rPr>
                <w:rFonts w:hint="default" w:ascii="Times New Roman" w:hAnsi="Times New Roman" w:eastAsia="仿宋_GB2312" w:cs="Times New Roman"/>
                <w:sz w:val="28"/>
                <w:szCs w:val="28"/>
              </w:rPr>
            </w:pPr>
          </w:p>
          <w:p>
            <w:pPr>
              <w:spacing w:before="50" w:line="400" w:lineRule="exact"/>
              <w:rPr>
                <w:rFonts w:hint="default" w:ascii="Times New Roman" w:hAnsi="Times New Roman" w:eastAsia="仿宋_GB2312" w:cs="Times New Roman"/>
                <w:sz w:val="28"/>
                <w:szCs w:val="28"/>
              </w:rPr>
            </w:pPr>
          </w:p>
          <w:p>
            <w:pPr>
              <w:ind w:firstLine="3920" w:firstLineChars="14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数据审核人：</w:t>
            </w:r>
          </w:p>
          <w:p>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实验室主任：</w:t>
            </w:r>
          </w:p>
          <w:p>
            <w:pPr>
              <w:rPr>
                <w:rFonts w:hint="default" w:ascii="Times New Roman" w:hAnsi="Times New Roman" w:eastAsia="仿宋_GB2312" w:cs="Times New Roman"/>
                <w:sz w:val="28"/>
                <w:szCs w:val="28"/>
              </w:rPr>
            </w:pPr>
            <w:r>
              <w:rPr>
                <w:rFonts w:hint="default" w:ascii="Times New Roman" w:hAnsi="Times New Roman" w:eastAsia="楷体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4" w:hRule="atLeast"/>
        </w:trPr>
        <w:tc>
          <w:tcPr>
            <w:tcW w:w="704" w:type="dxa"/>
            <w:noWrap w:val="0"/>
            <w:vAlign w:val="center"/>
          </w:tcPr>
          <w:p>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学术委员会意见</w:t>
            </w:r>
          </w:p>
        </w:tc>
        <w:tc>
          <w:tcPr>
            <w:tcW w:w="8758" w:type="dxa"/>
            <w:noWrap w:val="0"/>
            <w:vAlign w:val="top"/>
          </w:tcPr>
          <w:p>
            <w:pPr>
              <w:rPr>
                <w:rFonts w:hint="default" w:ascii="Times New Roman" w:hAnsi="Times New Roman" w:eastAsia="楷体_GB2312" w:cs="Times New Roman"/>
                <w:sz w:val="28"/>
                <w:szCs w:val="28"/>
              </w:rPr>
            </w:pPr>
          </w:p>
          <w:p>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（学术委员会论证意见）</w:t>
            </w:r>
          </w:p>
          <w:p>
            <w:pPr>
              <w:rPr>
                <w:rFonts w:hint="default" w:ascii="Times New Roman" w:hAnsi="Times New Roman" w:eastAsia="楷体_GB2312" w:cs="Times New Roman"/>
                <w:sz w:val="28"/>
                <w:szCs w:val="28"/>
              </w:rPr>
            </w:pPr>
          </w:p>
          <w:p>
            <w:pPr>
              <w:ind w:firstLine="4200" w:firstLineChars="15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学术委员会主任：</w:t>
            </w:r>
          </w:p>
          <w:p>
            <w:pPr>
              <w:ind w:firstLine="6440" w:firstLineChars="23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0" w:hRule="exact"/>
        </w:trPr>
        <w:tc>
          <w:tcPr>
            <w:tcW w:w="704" w:type="dxa"/>
            <w:noWrap w:val="0"/>
            <w:vAlign w:val="center"/>
          </w:tcPr>
          <w:p>
            <w:pPr>
              <w:jc w:val="center"/>
              <w:rPr>
                <w:rFonts w:hint="default" w:ascii="Times New Roman" w:hAnsi="Times New Roman" w:eastAsia="楷体_GB2312" w:cs="Times New Roman"/>
                <w:sz w:val="24"/>
              </w:rPr>
            </w:pPr>
            <w:r>
              <w:rPr>
                <w:rFonts w:hint="default" w:ascii="Times New Roman" w:hAnsi="Times New Roman" w:eastAsia="楷体_GB2312" w:cs="Times New Roman"/>
                <w:b/>
                <w:sz w:val="24"/>
              </w:rPr>
              <w:t>依托单位意见</w:t>
            </w:r>
          </w:p>
        </w:tc>
        <w:tc>
          <w:tcPr>
            <w:tcW w:w="8758" w:type="dxa"/>
            <w:noWrap w:val="0"/>
            <w:vAlign w:val="top"/>
          </w:tcPr>
          <w:p>
            <w:pPr>
              <w:rPr>
                <w:rFonts w:hint="default" w:ascii="Times New Roman" w:hAnsi="Times New Roman" w:eastAsia="楷体_GB2312" w:cs="Times New Roman"/>
                <w:sz w:val="28"/>
                <w:szCs w:val="28"/>
              </w:rPr>
            </w:pPr>
          </w:p>
          <w:p>
            <w:pPr>
              <w:adjustRightInd w:val="0"/>
              <w:snapToGrid w:val="0"/>
              <w:spacing w:line="300" w:lineRule="auto"/>
              <w:ind w:firstLine="472"/>
              <w:textAlignment w:val="baseline"/>
              <w:rPr>
                <w:rFonts w:hint="default" w:ascii="Times New Roman" w:hAnsi="Times New Roman" w:eastAsia="仿宋_GB2312" w:cs="Times New Roman"/>
                <w:spacing w:val="-2"/>
                <w:sz w:val="24"/>
              </w:rPr>
            </w:pPr>
            <w:r>
              <w:rPr>
                <w:rFonts w:hint="default" w:ascii="Times New Roman" w:hAnsi="Times New Roman" w:eastAsia="仿宋_GB2312" w:cs="Times New Roman"/>
                <w:spacing w:val="-2"/>
                <w:sz w:val="24"/>
              </w:rPr>
              <w:t>已组织论证，对申请书内容进行了审核，情况属实，且无知识产权争议和侵权风险。按</w:t>
            </w:r>
            <w:r>
              <w:rPr>
                <w:rFonts w:hint="eastAsia" w:ascii="Times New Roman" w:hAnsi="Times New Roman" w:eastAsia="仿宋_GB2312" w:cs="Times New Roman"/>
                <w:spacing w:val="-2"/>
                <w:sz w:val="24"/>
                <w:lang w:eastAsia="zh-CN"/>
              </w:rPr>
              <w:t>百色市</w:t>
            </w:r>
            <w:r>
              <w:rPr>
                <w:rFonts w:hint="default" w:ascii="Times New Roman" w:hAnsi="Times New Roman" w:eastAsia="仿宋_GB2312" w:cs="Times New Roman"/>
                <w:spacing w:val="-2"/>
                <w:sz w:val="24"/>
              </w:rPr>
              <w:t>重点实验室管理的各项规定，履行建设、运行和管理的实施主体责任，切实保障重点实验室建设所需的人力、物力、财力和工作时间，督促重点实验室主任和本单位科技管理部门按自治区科技厅的规定及时报送有关报表和材料。</w:t>
            </w:r>
          </w:p>
          <w:p>
            <w:pPr>
              <w:rPr>
                <w:rFonts w:hint="default" w:ascii="Times New Roman" w:hAnsi="Times New Roman" w:eastAsia="楷体_GB2312" w:cs="Times New Roman"/>
                <w:sz w:val="28"/>
                <w:szCs w:val="28"/>
              </w:rPr>
            </w:pPr>
          </w:p>
          <w:p>
            <w:pPr>
              <w:ind w:firstLine="4760" w:firstLineChars="1700"/>
              <w:rPr>
                <w:rFonts w:hint="default" w:ascii="Times New Roman" w:hAnsi="Times New Roman" w:eastAsia="楷体_GB2312" w:cs="Times New Roman"/>
                <w:sz w:val="28"/>
                <w:szCs w:val="28"/>
              </w:rPr>
            </w:pPr>
          </w:p>
          <w:p>
            <w:pPr>
              <w:ind w:firstLine="4760" w:firstLineChars="17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pPr>
              <w:wordWrap w:val="0"/>
              <w:ind w:right="13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6" w:hRule="atLeast"/>
        </w:trPr>
        <w:tc>
          <w:tcPr>
            <w:tcW w:w="704" w:type="dxa"/>
            <w:noWrap w:val="0"/>
            <w:vAlign w:val="center"/>
          </w:tcPr>
          <w:p>
            <w:pPr>
              <w:jc w:val="center"/>
              <w:rPr>
                <w:rFonts w:hint="default" w:ascii="Times New Roman" w:hAnsi="Times New Roman" w:eastAsia="楷体_GB2312" w:cs="Times New Roman"/>
                <w:sz w:val="24"/>
              </w:rPr>
            </w:pPr>
            <w:r>
              <w:rPr>
                <w:rFonts w:hint="eastAsia" w:ascii="Times New Roman" w:hAnsi="Times New Roman" w:eastAsia="楷体_GB2312" w:cs="Times New Roman"/>
                <w:b/>
                <w:sz w:val="24"/>
                <w:lang w:eastAsia="zh-CN"/>
              </w:rPr>
              <w:t>县（区）科技主管部门</w:t>
            </w:r>
            <w:r>
              <w:rPr>
                <w:rFonts w:hint="default" w:ascii="Times New Roman" w:hAnsi="Times New Roman" w:eastAsia="楷体_GB2312" w:cs="Times New Roman"/>
                <w:b/>
                <w:sz w:val="24"/>
              </w:rPr>
              <w:t>或主管部门意见</w:t>
            </w:r>
          </w:p>
        </w:tc>
        <w:tc>
          <w:tcPr>
            <w:tcW w:w="8758" w:type="dxa"/>
            <w:noWrap w:val="0"/>
            <w:vAlign w:val="top"/>
          </w:tcPr>
          <w:p>
            <w:pPr>
              <w:spacing w:before="50"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（含已对实验室的支持情况和进一步支持的具体措施；是否同意申报。）</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eastAsia="楷体_GB2312" w:cs="Times New Roman"/>
                <w:sz w:val="28"/>
                <w:szCs w:val="28"/>
              </w:rPr>
            </w:pPr>
          </w:p>
          <w:p>
            <w:pPr>
              <w:ind w:right="1335" w:firstLine="5040" w:firstLineChars="18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pPr>
              <w:wordWrap w:val="0"/>
              <w:ind w:right="21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bl>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2"/>
        <w:keepNext w:val="0"/>
        <w:keepLines w:val="0"/>
        <w:pageBreakBefore w:val="0"/>
        <w:kinsoku/>
        <w:wordWrap/>
        <w:overflowPunct/>
        <w:topLinePunct w:val="0"/>
        <w:bidi w:val="0"/>
        <w:snapToGrid/>
        <w:spacing w:line="560" w:lineRule="exact"/>
        <w:textAlignment w:val="auto"/>
        <w:rPr>
          <w:rFonts w:hint="default"/>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附件一：</w:t>
      </w:r>
      <w:r>
        <w:rPr>
          <w:rFonts w:hint="default" w:ascii="Times New Roman" w:hAnsi="Times New Roman" w:eastAsia="仿宋_GB2312" w:cs="Times New Roman"/>
          <w:kern w:val="0"/>
          <w:sz w:val="32"/>
          <w:szCs w:val="32"/>
        </w:rPr>
        <w:t>申报对象认定资格</w:t>
      </w:r>
      <w:r>
        <w:rPr>
          <w:rFonts w:hint="eastAsia" w:ascii="Times New Roman" w:hAnsi="Times New Roman" w:eastAsia="仿宋_GB2312" w:cs="Times New Roman"/>
          <w:kern w:val="0"/>
          <w:sz w:val="32"/>
          <w:szCs w:val="32"/>
          <w:lang w:eastAsia="zh-CN"/>
        </w:rPr>
        <w:t>（1.依托单位法人营业执照、组织机构代码证复印件（三证合一的不用代码证）2.单位相关资质认证证书复印件（如：高新技术企业、三甲医院等））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实验室已组建运行1年及以上的说明（</w:t>
      </w:r>
      <w:r>
        <w:rPr>
          <w:rFonts w:hint="eastAsia" w:ascii="Times New Roman" w:hAnsi="Times New Roman" w:eastAsia="仿宋_GB2312" w:cs="Times New Roman"/>
          <w:kern w:val="0"/>
          <w:sz w:val="32"/>
          <w:szCs w:val="32"/>
          <w:lang w:eastAsia="zh-CN"/>
        </w:rPr>
        <w:t>实验室建设</w:t>
      </w:r>
      <w:r>
        <w:rPr>
          <w:rFonts w:hint="default" w:ascii="Times New Roman" w:hAnsi="Times New Roman" w:eastAsia="仿宋_GB2312" w:cs="Times New Roman"/>
          <w:kern w:val="0"/>
          <w:sz w:val="32"/>
          <w:szCs w:val="32"/>
        </w:rPr>
        <w:t>批文及相关材料）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附件二：实验室固定科研人员情况一览表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附件三：实验室专职管理人员情况一览表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附件四：实验室主任</w:t>
      </w:r>
      <w:r>
        <w:rPr>
          <w:rFonts w:hint="eastAsia" w:ascii="Times New Roman" w:hAnsi="Times New Roman" w:eastAsia="仿宋_GB2312" w:cs="Times New Roman"/>
          <w:kern w:val="0"/>
          <w:sz w:val="32"/>
          <w:szCs w:val="32"/>
          <w:lang w:eastAsia="zh-CN"/>
        </w:rPr>
        <w:t>主要经历及</w:t>
      </w:r>
      <w:r>
        <w:rPr>
          <w:rFonts w:hint="default" w:ascii="Times New Roman" w:hAnsi="Times New Roman" w:eastAsia="仿宋_GB2312" w:cs="Times New Roman"/>
          <w:kern w:val="0"/>
          <w:sz w:val="32"/>
          <w:szCs w:val="32"/>
        </w:rPr>
        <w:t>成果一览表（国家奖、省部级奖和代表性论文）</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附件五：</w:t>
      </w:r>
      <w:r>
        <w:rPr>
          <w:rFonts w:hint="default" w:ascii="Times New Roman" w:hAnsi="Times New Roman" w:eastAsia="仿宋_GB2312" w:cs="Times New Roman"/>
          <w:spacing w:val="-11"/>
          <w:kern w:val="0"/>
          <w:sz w:val="32"/>
          <w:szCs w:val="32"/>
        </w:rPr>
        <w:t>实验室固定人员近3年承担</w:t>
      </w:r>
      <w:r>
        <w:rPr>
          <w:rFonts w:hint="eastAsia" w:ascii="Times New Roman" w:hAnsi="Times New Roman" w:eastAsia="仿宋_GB2312" w:cs="Times New Roman"/>
          <w:spacing w:val="-11"/>
          <w:kern w:val="0"/>
          <w:sz w:val="32"/>
          <w:szCs w:val="32"/>
          <w:lang w:eastAsia="zh-CN"/>
        </w:rPr>
        <w:t>市级</w:t>
      </w:r>
      <w:r>
        <w:rPr>
          <w:rFonts w:hint="default" w:ascii="Times New Roman" w:hAnsi="Times New Roman" w:eastAsia="仿宋_GB2312" w:cs="Times New Roman"/>
          <w:spacing w:val="-11"/>
          <w:kern w:val="0"/>
          <w:sz w:val="32"/>
          <w:szCs w:val="32"/>
        </w:rPr>
        <w:t>及以上项目一览表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附件六：实验室科研基础条件一览表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附件七：依托单位前三年累计投入的建设和运行经费证明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附件：</w:t>
      </w:r>
      <w:r>
        <w:rPr>
          <w:rFonts w:hint="eastAsia" w:ascii="仿宋_GB2312" w:hAnsi="仿宋_GB2312" w:eastAsia="仿宋_GB2312" w:cs="仿宋_GB2312"/>
          <w:sz w:val="32"/>
          <w:szCs w:val="32"/>
          <w:lang w:val="en-US" w:eastAsia="zh-CN"/>
        </w:rPr>
        <w:t>学术委员会制度相关文件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附件八：学术委员会成员一览表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附件九：</w:t>
      </w:r>
      <w:r>
        <w:rPr>
          <w:rFonts w:hint="default" w:ascii="Times New Roman" w:hAnsi="Times New Roman" w:eastAsia="仿宋_GB2312" w:cs="Times New Roman"/>
          <w:spacing w:val="-11"/>
          <w:kern w:val="0"/>
          <w:sz w:val="32"/>
          <w:szCs w:val="32"/>
        </w:rPr>
        <w:t>依托单位上年度大型仪器开放共享绩效评估结果证明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附件十：已运行的实验室管理制度内容</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附件十一：研究方向带头人简介（获奖情况、发表论文、承担科研项目、申请专利/软著、学术称号以及社会兼职等）</w:t>
      </w:r>
    </w:p>
    <w:p>
      <w:pPr>
        <w:pStyle w:val="2"/>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附件：其他加分证明材料（1.研发投入情况证明（强度达4%以上或研发投入达200万元以上）2.瞪羚企业或专精特新企业证书（复印件）3.与一流高校合作共建协议等（复印件）4.所属领域为重点学科认定文件等证明材料（复印件）5.承担过国家、自治区科研项目的文件等证明材料（复印件）6.授权发明专利证书（复印件）7.实验室主任或固定人员获得国家、自治区科学技术奖励的证书（复印件）8.实验室主任或固定人员获得国家级、自治区级高层次人才认定的文件）</w:t>
      </w:r>
      <w:r>
        <w:rPr>
          <w:rFonts w:hint="eastAsia" w:ascii="Times New Roman" w:hAnsi="Times New Roman" w:eastAsia="仿宋_GB2312" w:cs="Times New Roman"/>
          <w:kern w:val="0"/>
          <w:sz w:val="32"/>
          <w:szCs w:val="32"/>
          <w:lang w:val="en-US" w:eastAsia="zh-CN"/>
        </w:rPr>
        <w:t>9.其他</w:t>
      </w:r>
    </w:p>
    <w:p>
      <w:pPr>
        <w:pStyle w:val="2"/>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附件：承诺书（需承诺</w:t>
      </w:r>
      <w:r>
        <w:rPr>
          <w:rFonts w:hint="default" w:ascii="仿宋_GB2312" w:hAnsi="仿宋_GB2312" w:eastAsia="仿宋_GB2312" w:cs="仿宋_GB2312"/>
          <w:sz w:val="32"/>
          <w:szCs w:val="32"/>
          <w:lang w:val="en-US" w:eastAsia="zh-CN"/>
        </w:rPr>
        <w:t>近五年内</w:t>
      </w:r>
      <w:r>
        <w:rPr>
          <w:rFonts w:hint="eastAsia" w:ascii="仿宋_GB2312" w:hAnsi="仿宋_GB2312" w:eastAsia="仿宋_GB2312" w:cs="仿宋_GB2312"/>
          <w:sz w:val="32"/>
          <w:szCs w:val="32"/>
          <w:lang w:val="en-US" w:eastAsia="zh-CN"/>
        </w:rPr>
        <w:t>没有</w:t>
      </w:r>
      <w:r>
        <w:rPr>
          <w:rFonts w:hint="default" w:ascii="仿宋_GB2312" w:hAnsi="仿宋_GB2312" w:eastAsia="仿宋_GB2312" w:cs="仿宋_GB2312"/>
          <w:sz w:val="32"/>
          <w:szCs w:val="32"/>
          <w:lang w:val="en-US" w:eastAsia="zh-CN"/>
        </w:rPr>
        <w:t>发生环保、安全、知识产权等方面的问题，</w:t>
      </w:r>
      <w:r>
        <w:rPr>
          <w:rFonts w:hint="eastAsia" w:ascii="仿宋_GB2312" w:hAnsi="仿宋_GB2312" w:eastAsia="仿宋_GB2312" w:cs="仿宋_GB2312"/>
          <w:sz w:val="32"/>
          <w:szCs w:val="32"/>
          <w:lang w:val="en-US" w:eastAsia="zh-CN"/>
        </w:rPr>
        <w:t>没有</w:t>
      </w:r>
      <w:r>
        <w:rPr>
          <w:rFonts w:hint="default" w:ascii="仿宋_GB2312" w:hAnsi="仿宋_GB2312" w:eastAsia="仿宋_GB2312" w:cs="仿宋_GB2312"/>
          <w:sz w:val="32"/>
          <w:szCs w:val="32"/>
          <w:lang w:val="en-US" w:eastAsia="zh-CN"/>
        </w:rPr>
        <w:t>受到各级部门行政处罚。</w:t>
      </w:r>
      <w:r>
        <w:rPr>
          <w:rFonts w:hint="eastAsia" w:ascii="仿宋_GB2312" w:hAnsi="仿宋_GB2312" w:eastAsia="仿宋_GB2312" w:cs="仿宋_GB2312"/>
          <w:sz w:val="32"/>
          <w:szCs w:val="32"/>
          <w:lang w:val="en-US" w:eastAsia="zh-CN"/>
        </w:rPr>
        <w:t>承诺</w:t>
      </w:r>
      <w:r>
        <w:rPr>
          <w:rFonts w:hint="default" w:ascii="仿宋_GB2312" w:hAnsi="仿宋_GB2312" w:eastAsia="仿宋_GB2312" w:cs="仿宋_GB2312"/>
          <w:sz w:val="32"/>
          <w:szCs w:val="32"/>
          <w:lang w:val="en-US" w:eastAsia="zh-CN"/>
        </w:rPr>
        <w:t>实验室科研人员</w:t>
      </w:r>
      <w:r>
        <w:rPr>
          <w:rFonts w:hint="eastAsia" w:ascii="仿宋_GB2312" w:hAnsi="仿宋_GB2312" w:eastAsia="仿宋_GB2312" w:cs="仿宋_GB2312"/>
          <w:sz w:val="32"/>
          <w:szCs w:val="32"/>
          <w:lang w:val="en-US" w:eastAsia="zh-CN"/>
        </w:rPr>
        <w:t>不</w:t>
      </w:r>
      <w:r>
        <w:rPr>
          <w:rFonts w:hint="default" w:ascii="仿宋_GB2312" w:hAnsi="仿宋_GB2312" w:eastAsia="仿宋_GB2312" w:cs="仿宋_GB2312"/>
          <w:sz w:val="32"/>
          <w:szCs w:val="32"/>
          <w:lang w:val="en-US" w:eastAsia="zh-CN"/>
        </w:rPr>
        <w:t>存在学术不端行为、</w:t>
      </w:r>
      <w:r>
        <w:rPr>
          <w:rFonts w:hint="eastAsia" w:ascii="仿宋_GB2312" w:hAnsi="仿宋_GB2312" w:eastAsia="仿宋_GB2312" w:cs="仿宋_GB2312"/>
          <w:sz w:val="32"/>
          <w:szCs w:val="32"/>
          <w:lang w:val="en-US" w:eastAsia="zh-CN"/>
        </w:rPr>
        <w:t>没有</w:t>
      </w:r>
      <w:r>
        <w:rPr>
          <w:rFonts w:hint="default" w:ascii="仿宋_GB2312" w:hAnsi="仿宋_GB2312" w:eastAsia="仿宋_GB2312" w:cs="仿宋_GB2312"/>
          <w:sz w:val="32"/>
          <w:szCs w:val="32"/>
          <w:lang w:val="en-US" w:eastAsia="zh-CN"/>
        </w:rPr>
        <w:t>不良科研信用及其他相关信用记录、违法违纪行为。</w:t>
      </w:r>
      <w:r>
        <w:rPr>
          <w:rFonts w:hint="eastAsia" w:ascii="仿宋_GB2312" w:hAnsi="仿宋_GB2312" w:eastAsia="仿宋_GB2312" w:cs="仿宋_GB2312"/>
          <w:sz w:val="32"/>
          <w:szCs w:val="32"/>
          <w:lang w:val="en-US" w:eastAsia="zh-CN"/>
        </w:rPr>
        <w:t>牵头单位做好审核并盖牵头单位公章</w:t>
      </w:r>
      <w:r>
        <w:rPr>
          <w:rFonts w:hint="eastAsia" w:ascii="Times New Roman" w:hAnsi="Times New Roman" w:eastAsia="仿宋_GB2312" w:cs="Times New Roman"/>
          <w:kern w:val="0"/>
          <w:sz w:val="32"/>
          <w:szCs w:val="32"/>
          <w:lang w:val="en-US" w:eastAsia="zh-CN"/>
        </w:rPr>
        <w:t>）</w:t>
      </w:r>
    </w:p>
    <w:p>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表一：实验室固定人员情况表（对应附件二）</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0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850"/>
        <w:gridCol w:w="680"/>
        <w:gridCol w:w="1134"/>
        <w:gridCol w:w="1247"/>
        <w:gridCol w:w="737"/>
        <w:gridCol w:w="737"/>
        <w:gridCol w:w="1134"/>
        <w:gridCol w:w="680"/>
        <w:gridCol w:w="680"/>
        <w:gridCol w:w="6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8"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3"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674" w:type="pct"/>
            <w:tcBorders>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3" w:type="pct"/>
            <w:tcBorders>
              <w:lef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8"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博导</w:t>
            </w:r>
          </w:p>
        </w:tc>
        <w:tc>
          <w:tcPr>
            <w:tcW w:w="368" w:type="pct"/>
            <w:tcBorders>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硕导</w:t>
            </w:r>
          </w:p>
        </w:tc>
        <w:tc>
          <w:tcPr>
            <w:tcW w:w="368" w:type="pct"/>
            <w:tcBorders>
              <w:lef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b/>
                <w:sz w:val="21"/>
                <w:szCs w:val="21"/>
              </w:rPr>
            </w:pPr>
          </w:p>
        </w:tc>
        <w:tc>
          <w:tcPr>
            <w:tcW w:w="398" w:type="pct"/>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b/>
                <w:sz w:val="21"/>
                <w:szCs w:val="21"/>
              </w:rPr>
            </w:pPr>
          </w:p>
        </w:tc>
        <w:tc>
          <w:tcPr>
            <w:tcW w:w="613" w:type="pct"/>
            <w:tcBorders>
              <w:left w:val="single" w:color="auto" w:sz="4" w:space="0"/>
            </w:tcBorders>
            <w:noWrap w:val="0"/>
            <w:vAlign w:val="center"/>
          </w:tcPr>
          <w:p>
            <w:pPr>
              <w:jc w:val="center"/>
              <w:rPr>
                <w:rFonts w:hint="default" w:ascii="Times New Roman" w:hAnsi="Times New Roman" w:eastAsia="仿宋_GB2312" w:cs="Times New Roman"/>
                <w:sz w:val="21"/>
                <w:szCs w:val="21"/>
              </w:rPr>
            </w:pPr>
          </w:p>
        </w:tc>
        <w:tc>
          <w:tcPr>
            <w:tcW w:w="368" w:type="pct"/>
            <w:noWrap w:val="0"/>
            <w:vAlign w:val="center"/>
          </w:tcPr>
          <w:p>
            <w:pPr>
              <w:jc w:val="center"/>
              <w:rPr>
                <w:rFonts w:hint="default" w:ascii="Times New Roman" w:hAnsi="Times New Roman" w:eastAsia="仿宋_GB2312" w:cs="Times New Roman"/>
                <w:sz w:val="21"/>
                <w:szCs w:val="21"/>
              </w:rPr>
            </w:pPr>
          </w:p>
        </w:tc>
        <w:tc>
          <w:tcPr>
            <w:tcW w:w="368"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bl>
    <w:p>
      <w:pPr>
        <w:widowControl/>
        <w:spacing w:line="240" w:lineRule="exact"/>
        <w:ind w:firstLine="238"/>
        <w:jc w:val="left"/>
        <w:rPr>
          <w:rFonts w:hint="default" w:ascii="Times New Roman" w:hAnsi="Times New Roman" w:eastAsia="仿宋_GB2312" w:cs="Times New Roman"/>
          <w:b/>
          <w:kern w:val="0"/>
          <w:sz w:val="24"/>
        </w:rPr>
      </w:pPr>
    </w:p>
    <w:p>
      <w:pPr>
        <w:widowControl/>
        <w:spacing w:line="24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spacing w:val="-6"/>
          <w:kern w:val="0"/>
          <w:sz w:val="24"/>
        </w:rPr>
        <w:t>如为博导、硕导，请在相对应空格内打</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，如为获相应称号者在备注中注明。</w:t>
      </w:r>
    </w:p>
    <w:p>
      <w:pPr>
        <w:pStyle w:val="2"/>
        <w:rPr>
          <w:rFonts w:hint="default"/>
        </w:rPr>
      </w:pPr>
    </w:p>
    <w:p>
      <w:pPr>
        <w:spacing w:line="600" w:lineRule="exact"/>
        <w:ind w:firstLine="240"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表二：实验室专职管理人员情况表（对应附件三）</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096"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8"/>
        <w:gridCol w:w="850"/>
        <w:gridCol w:w="676"/>
        <w:gridCol w:w="1135"/>
        <w:gridCol w:w="1248"/>
        <w:gridCol w:w="736"/>
        <w:gridCol w:w="736"/>
        <w:gridCol w:w="1135"/>
        <w:gridCol w:w="682"/>
        <w:gridCol w:w="684"/>
        <w:gridCol w:w="6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6"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4"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675" w:type="pct"/>
            <w:tcBorders>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4" w:type="pct"/>
            <w:tcBorders>
              <w:lef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9" w:type="pct"/>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博导</w:t>
            </w:r>
          </w:p>
        </w:tc>
        <w:tc>
          <w:tcPr>
            <w:tcW w:w="370" w:type="pct"/>
            <w:tcBorders>
              <w:righ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硕导</w:t>
            </w:r>
          </w:p>
        </w:tc>
        <w:tc>
          <w:tcPr>
            <w:tcW w:w="370" w:type="pct"/>
            <w:tcBorders>
              <w:left w:val="single" w:color="auto" w:sz="4" w:space="0"/>
            </w:tcBorders>
            <w:noWrap w:val="0"/>
            <w:vAlign w:val="center"/>
          </w:tcPr>
          <w:p>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362"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pPr>
              <w:spacing w:line="360" w:lineRule="auto"/>
              <w:jc w:val="center"/>
              <w:rPr>
                <w:rFonts w:hint="default" w:ascii="Times New Roman" w:hAnsi="Times New Roman" w:eastAsia="仿宋_GB2312" w:cs="Times New Roman"/>
                <w:caps/>
                <w:sz w:val="21"/>
                <w:szCs w:val="21"/>
              </w:rPr>
            </w:pPr>
          </w:p>
        </w:tc>
      </w:tr>
    </w:tbl>
    <w:p>
      <w:pPr>
        <w:widowControl/>
        <w:spacing w:line="240" w:lineRule="exact"/>
        <w:ind w:firstLine="238"/>
        <w:jc w:val="left"/>
        <w:rPr>
          <w:rFonts w:hint="default" w:ascii="Times New Roman" w:hAnsi="Times New Roman" w:eastAsia="仿宋_GB2312" w:cs="Times New Roman"/>
          <w:b/>
          <w:kern w:val="0"/>
          <w:sz w:val="24"/>
        </w:rPr>
      </w:pPr>
    </w:p>
    <w:p>
      <w:pPr>
        <w:widowControl/>
        <w:spacing w:line="240" w:lineRule="exact"/>
        <w:jc w:val="left"/>
        <w:rPr>
          <w:rFonts w:hint="default" w:ascii="Times New Roman" w:hAnsi="Times New Roman" w:eastAsia="仿宋_GB2312" w:cs="Times New Roman"/>
          <w:spacing w:val="-6"/>
          <w:kern w:val="0"/>
          <w:sz w:val="24"/>
        </w:rPr>
      </w:pPr>
      <w:r>
        <w:rPr>
          <w:rFonts w:hint="default" w:ascii="Times New Roman" w:hAnsi="Times New Roman" w:eastAsia="仿宋_GB2312" w:cs="Times New Roman"/>
          <w:b/>
          <w:spacing w:val="-6"/>
          <w:kern w:val="0"/>
          <w:sz w:val="24"/>
        </w:rPr>
        <w:t>备注：</w:t>
      </w:r>
      <w:r>
        <w:rPr>
          <w:rFonts w:hint="default" w:ascii="Times New Roman" w:hAnsi="Times New Roman" w:eastAsia="仿宋_GB2312" w:cs="Times New Roman"/>
          <w:spacing w:val="-6"/>
          <w:kern w:val="0"/>
          <w:sz w:val="24"/>
        </w:rPr>
        <w:t>如为博导、硕导，请在相对应空格内打</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，如为获相应称号者在备注中注明。</w:t>
      </w:r>
    </w:p>
    <w:p>
      <w:pPr>
        <w:pStyle w:val="2"/>
        <w:rPr>
          <w:rFonts w:hint="default"/>
        </w:rPr>
      </w:pPr>
    </w:p>
    <w:p>
      <w:pPr>
        <w:pStyle w:val="2"/>
        <w:rPr>
          <w:rFonts w:hint="default"/>
        </w:rPr>
      </w:pPr>
    </w:p>
    <w:p>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表三：实验室主任获奖成果和代表性论文一览表（对应附件四）</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143" w:type="pct"/>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456"/>
        <w:gridCol w:w="1702"/>
        <w:gridCol w:w="1278"/>
        <w:gridCol w:w="1287"/>
        <w:gridCol w:w="767"/>
        <w:gridCol w:w="668"/>
        <w:gridCol w:w="772"/>
        <w:gridCol w:w="670"/>
        <w:gridCol w:w="1153"/>
      </w:tblGrid>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aps/>
                <w:sz w:val="24"/>
              </w:rPr>
            </w:pPr>
            <w:r>
              <w:rPr>
                <w:rFonts w:hint="eastAsia" w:ascii="黑体" w:hAnsi="黑体" w:eastAsia="黑体" w:cs="黑体"/>
                <w:b w:val="0"/>
                <w:bCs/>
                <w:caps/>
                <w:sz w:val="24"/>
              </w:rPr>
              <w:t>获奖情况</w:t>
            </w: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获奖成果</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名称</w:t>
            </w: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获奖时间</w:t>
            </w:r>
          </w:p>
        </w:tc>
        <w:tc>
          <w:tcPr>
            <w:tcW w:w="69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获奖名称及等级</w:t>
            </w:r>
          </w:p>
        </w:tc>
        <w:tc>
          <w:tcPr>
            <w:tcW w:w="76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评奖单位</w:t>
            </w:r>
          </w:p>
        </w:tc>
        <w:tc>
          <w:tcPr>
            <w:tcW w:w="77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完成形式</w:t>
            </w:r>
          </w:p>
        </w:tc>
        <w:tc>
          <w:tcPr>
            <w:tcW w:w="61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完成者</w:t>
            </w: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bookmarkStart w:id="38" w:name="OLE_LINK19"/>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67" w:hRule="atLeast"/>
          <w:jc w:val="center"/>
        </w:trPr>
        <w:tc>
          <w:tcPr>
            <w:tcW w:w="3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代表性论文</w:t>
            </w: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序号</w:t>
            </w:r>
          </w:p>
        </w:tc>
        <w:tc>
          <w:tcPr>
            <w:tcW w:w="9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论文（著作）名称</w:t>
            </w:r>
          </w:p>
        </w:tc>
        <w:tc>
          <w:tcPr>
            <w:tcW w:w="6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发表时间</w:t>
            </w:r>
          </w:p>
        </w:tc>
        <w:tc>
          <w:tcPr>
            <w:tcW w:w="110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发表刊物（标注SCI/EI/北大中文核心）</w:t>
            </w:r>
          </w:p>
        </w:tc>
        <w:tc>
          <w:tcPr>
            <w:tcW w:w="772"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完成第一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单位</w:t>
            </w:r>
          </w:p>
        </w:tc>
        <w:tc>
          <w:tcPr>
            <w:tcW w:w="977"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主要完成者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（前三名）</w:t>
            </w: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67" w:hRule="atLeast"/>
          <w:jc w:val="center"/>
        </w:trPr>
        <w:tc>
          <w:tcPr>
            <w:tcW w:w="3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bookmarkEnd w:id="38"/>
    </w:tbl>
    <w:p>
      <w:pPr>
        <w:spacing w:line="160" w:lineRule="exact"/>
        <w:rPr>
          <w:rFonts w:hint="default" w:ascii="Times New Roman" w:hAnsi="Times New Roman" w:eastAsia="仿宋_GB2312" w:cs="Times New Roman"/>
          <w:b/>
          <w:sz w:val="24"/>
        </w:rPr>
      </w:pPr>
    </w:p>
    <w:p>
      <w:pPr>
        <w:spacing w:line="40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p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1、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获奖名称中要求明确国家级或省部级的奖项名称，例如国家技术发明奖。</w:t>
      </w:r>
    </w:p>
    <w:p>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完成形式指：</w:t>
      </w:r>
      <w:bookmarkStart w:id="39" w:name="OLE_LINK18"/>
      <w:r>
        <w:rPr>
          <w:rFonts w:hint="default" w:ascii="Times New Roman" w:hAnsi="Times New Roman" w:eastAsia="仿宋_GB2312" w:cs="Times New Roman"/>
          <w:b w:val="0"/>
          <w:bCs w:val="0"/>
          <w:sz w:val="24"/>
        </w:rPr>
        <w:t>独立完成</w:t>
      </w:r>
      <w:bookmarkEnd w:id="39"/>
      <w:r>
        <w:rPr>
          <w:rFonts w:hint="default" w:ascii="Times New Roman" w:hAnsi="Times New Roman" w:eastAsia="仿宋_GB2312" w:cs="Times New Roman"/>
          <w:b w:val="0"/>
          <w:bCs w:val="0"/>
          <w:sz w:val="24"/>
        </w:rPr>
        <w:t>；以实验室为主；为合作者之一；为一般参加者。</w:t>
      </w:r>
    </w:p>
    <w:p>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填写前五名完成者，指在该成果完成者的排序顺序（包括非本实验室人员）。</w:t>
      </w:r>
    </w:p>
    <w:p>
      <w:pPr>
        <w:numPr>
          <w:ilvl w:val="0"/>
          <w:numId w:val="1"/>
        </w:numPr>
        <w:spacing w:line="400" w:lineRule="exac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caps/>
          <w:sz w:val="24"/>
        </w:rPr>
        <w:t>只要求列出不超过10篇代表作，按重要程度排序</w:t>
      </w:r>
      <w:r>
        <w:rPr>
          <w:rFonts w:hint="eastAsia" w:ascii="Times New Roman" w:hAnsi="Times New Roman" w:eastAsia="仿宋_GB2312" w:cs="Times New Roman"/>
          <w:b w:val="0"/>
          <w:bCs w:val="0"/>
          <w:caps/>
          <w:sz w:val="24"/>
          <w:lang w:eastAsia="zh-CN"/>
        </w:rPr>
        <w:t>。</w:t>
      </w:r>
    </w:p>
    <w:p>
      <w:pPr>
        <w:pStyle w:val="2"/>
        <w:rPr>
          <w:rFonts w:hint="default" w:ascii="Times New Roman" w:hAnsi="Times New Roman" w:eastAsia="仿宋_GB2312" w:cs="Times New Roman"/>
          <w:caps/>
          <w:sz w:val="24"/>
        </w:rPr>
      </w:pPr>
    </w:p>
    <w:p>
      <w:pPr>
        <w:numPr>
          <w:ilvl w:val="0"/>
          <w:numId w:val="0"/>
        </w:numPr>
        <w:spacing w:line="400" w:lineRule="exact"/>
        <w:ind w:leftChars="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表四：实验室固定科研人员承担省部级及以上项目一览表（近3年来，对应附件五）</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9338" w:type="dxa"/>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228"/>
        <w:gridCol w:w="1292"/>
        <w:gridCol w:w="1223"/>
        <w:gridCol w:w="831"/>
        <w:gridCol w:w="1126"/>
        <w:gridCol w:w="1228"/>
        <w:gridCol w:w="1119"/>
        <w:gridCol w:w="735"/>
      </w:tblGrid>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序号</w:t>
            </w: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项目名称</w:t>
            </w:r>
          </w:p>
        </w:tc>
        <w:tc>
          <w:tcPr>
            <w:tcW w:w="12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项目来源</w:t>
            </w:r>
          </w:p>
        </w:tc>
        <w:tc>
          <w:tcPr>
            <w:tcW w:w="12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合同编号</w:t>
            </w:r>
          </w:p>
        </w:tc>
        <w:tc>
          <w:tcPr>
            <w:tcW w:w="8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起至时间</w:t>
            </w:r>
          </w:p>
        </w:tc>
        <w:tc>
          <w:tcPr>
            <w:tcW w:w="11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spacing w:val="-20"/>
                <w:kern w:val="0"/>
                <w:sz w:val="24"/>
              </w:rPr>
            </w:pPr>
            <w:r>
              <w:rPr>
                <w:rFonts w:hint="eastAsia" w:ascii="黑体" w:hAnsi="黑体" w:eastAsia="黑体" w:cs="黑体"/>
                <w:b w:val="0"/>
                <w:bCs/>
                <w:caps/>
                <w:spacing w:val="-20"/>
                <w:kern w:val="0"/>
                <w:sz w:val="24"/>
              </w:rPr>
              <w:t>项目合同经费</w:t>
            </w: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到位经费</w:t>
            </w:r>
          </w:p>
        </w:tc>
        <w:tc>
          <w:tcPr>
            <w:tcW w:w="11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主持人</w:t>
            </w:r>
          </w:p>
        </w:tc>
        <w:tc>
          <w:tcPr>
            <w:tcW w:w="7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备注</w:t>
            </w: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67" w:hRule="atLeast"/>
          <w:jc w:val="center"/>
        </w:trPr>
        <w:tc>
          <w:tcPr>
            <w:tcW w:w="5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bookmarkStart w:id="40" w:name="OLE_LINK29"/>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bookmarkEnd w:id="40"/>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rPr>
            </w:pPr>
          </w:p>
        </w:tc>
      </w:tr>
      <w:tr>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67" w:hRule="atLeast"/>
          <w:jc w:val="center"/>
        </w:trPr>
        <w:tc>
          <w:tcPr>
            <w:tcW w:w="5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tbl>
    <w:p>
      <w:pPr>
        <w:ind w:left="600" w:hanging="600" w:hangingChars="250"/>
        <w:rPr>
          <w:rFonts w:hint="default" w:ascii="Times New Roman" w:hAnsi="Times New Roman" w:eastAsia="仿宋_GB2312" w:cs="Times New Roman"/>
          <w:sz w:val="24"/>
        </w:rPr>
      </w:pPr>
    </w:p>
    <w:p>
      <w:pPr>
        <w:ind w:left="602" w:hanging="602" w:hangingChars="250"/>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eastAsia" w:ascii="Times New Roman" w:hAnsi="Times New Roman" w:eastAsia="仿宋_GB2312" w:cs="Times New Roman"/>
          <w:sz w:val="24"/>
          <w:lang w:eastAsia="zh-CN"/>
        </w:rPr>
        <w:t>市级</w:t>
      </w:r>
      <w:r>
        <w:rPr>
          <w:rFonts w:hint="default" w:ascii="Times New Roman" w:hAnsi="Times New Roman" w:eastAsia="仿宋_GB2312" w:cs="Times New Roman"/>
          <w:sz w:val="24"/>
        </w:rPr>
        <w:t>以上包括国家级</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省部级</w:t>
      </w:r>
      <w:r>
        <w:rPr>
          <w:rFonts w:hint="eastAsia" w:ascii="Times New Roman" w:hAnsi="Times New Roman" w:eastAsia="仿宋_GB2312" w:cs="Times New Roman"/>
          <w:sz w:val="24"/>
          <w:lang w:eastAsia="zh-CN"/>
        </w:rPr>
        <w:t>和市级三</w:t>
      </w:r>
      <w:r>
        <w:rPr>
          <w:rFonts w:hint="default" w:ascii="Times New Roman" w:hAnsi="Times New Roman" w:eastAsia="仿宋_GB2312" w:cs="Times New Roman"/>
          <w:sz w:val="24"/>
        </w:rPr>
        <w:t>大类。国家级计划主要指“863”计划、“973”计划、攻关（支撑）计划、国家自然科学基金等。部委（自治区）级计划包括各部委、自治区级和自治区直属厅局下达的各项计划，包括国际合作项目；原各部委转为公司下达的计划也视为部级计划（如航天工业集团、中石化集团等）</w:t>
      </w:r>
      <w:r>
        <w:rPr>
          <w:rFonts w:hint="eastAsia" w:ascii="Times New Roman" w:hAnsi="Times New Roman" w:eastAsia="仿宋_GB2312" w:cs="Times New Roman"/>
          <w:sz w:val="24"/>
          <w:lang w:eastAsia="zh-CN"/>
        </w:rPr>
        <w:t>；市级主要指有经费支持的百色市科技计划项目</w:t>
      </w:r>
      <w:r>
        <w:rPr>
          <w:rFonts w:hint="default" w:ascii="Times New Roman" w:hAnsi="Times New Roman" w:eastAsia="仿宋_GB2312" w:cs="Times New Roman"/>
          <w:sz w:val="24"/>
        </w:rPr>
        <w:t>。</w:t>
      </w:r>
    </w:p>
    <w:p>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（2）项目来源指部门名称，例如科技厅、教育厅、农业</w:t>
      </w:r>
      <w:r>
        <w:rPr>
          <w:rFonts w:hint="eastAsia" w:ascii="Times New Roman" w:hAnsi="Times New Roman" w:eastAsia="仿宋_GB2312" w:cs="Times New Roman"/>
          <w:sz w:val="24"/>
          <w:lang w:eastAsia="zh-CN"/>
        </w:rPr>
        <w:t>农村</w:t>
      </w:r>
      <w:r>
        <w:rPr>
          <w:rFonts w:hint="default" w:ascii="Times New Roman" w:hAnsi="Times New Roman" w:eastAsia="仿宋_GB2312" w:cs="Times New Roman"/>
          <w:sz w:val="24"/>
        </w:rPr>
        <w:t>厅等。</w:t>
      </w:r>
    </w:p>
    <w:p>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（3）联合申报项目、本实验室协同其他单位研究的课题或者</w:t>
      </w:r>
      <w:bookmarkStart w:id="41" w:name="OLE_LINK16"/>
      <w:r>
        <w:rPr>
          <w:rFonts w:hint="default" w:ascii="Times New Roman" w:hAnsi="Times New Roman" w:eastAsia="仿宋_GB2312" w:cs="Times New Roman"/>
          <w:sz w:val="24"/>
        </w:rPr>
        <w:t>子课题项目</w:t>
      </w:r>
      <w:bookmarkEnd w:id="41"/>
      <w:r>
        <w:rPr>
          <w:rFonts w:hint="default" w:ascii="Times New Roman" w:hAnsi="Times New Roman" w:eastAsia="仿宋_GB2312" w:cs="Times New Roman"/>
          <w:sz w:val="24"/>
        </w:rPr>
        <w:t>，在备注中标明。</w:t>
      </w:r>
    </w:p>
    <w:p>
      <w:pPr>
        <w:rPr>
          <w:rFonts w:hint="default" w:ascii="Times New Roman" w:hAnsi="Times New Roman" w:eastAsia="仿宋_GB2312" w:cs="Times New Roman"/>
          <w:sz w:val="24"/>
        </w:rPr>
      </w:pPr>
    </w:p>
    <w:p>
      <w:pPr>
        <w:spacing w:line="600" w:lineRule="exact"/>
        <w:ind w:firstLine="240"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表五：科研基础条件一览表（科研仪器、科研用房以及平面布置图，对应附件六）</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31"/>
        <w:gridCol w:w="779"/>
        <w:gridCol w:w="776"/>
        <w:gridCol w:w="716"/>
        <w:gridCol w:w="752"/>
        <w:gridCol w:w="781"/>
        <w:gridCol w:w="1018"/>
        <w:gridCol w:w="982"/>
        <w:gridCol w:w="884"/>
        <w:gridCol w:w="11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科研仪器</w:t>
            </w:r>
          </w:p>
        </w:tc>
        <w:tc>
          <w:tcPr>
            <w:tcW w:w="34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43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设备名称</w:t>
            </w:r>
          </w:p>
        </w:tc>
        <w:tc>
          <w:tcPr>
            <w:tcW w:w="42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设备编号</w:t>
            </w:r>
          </w:p>
        </w:tc>
        <w:tc>
          <w:tcPr>
            <w:tcW w:w="39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规格型号</w:t>
            </w:r>
          </w:p>
        </w:tc>
        <w:tc>
          <w:tcPr>
            <w:tcW w:w="41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存放地点</w:t>
            </w:r>
          </w:p>
        </w:tc>
        <w:tc>
          <w:tcPr>
            <w:tcW w:w="43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所属单位类别</w:t>
            </w:r>
          </w:p>
        </w:tc>
        <w:tc>
          <w:tcPr>
            <w:tcW w:w="56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单价</w:t>
            </w:r>
          </w:p>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rPr>
            </w:pPr>
            <w:r>
              <w:rPr>
                <w:rFonts w:hint="eastAsia" w:ascii="黑体" w:hAnsi="黑体" w:eastAsia="黑体" w:cs="黑体"/>
                <w:b w:val="0"/>
                <w:bCs/>
                <w:caps/>
              </w:rPr>
              <w:t>（万元）</w:t>
            </w:r>
          </w:p>
        </w:tc>
        <w:tc>
          <w:tcPr>
            <w:tcW w:w="54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数量</w:t>
            </w:r>
          </w:p>
        </w:tc>
        <w:tc>
          <w:tcPr>
            <w:tcW w:w="48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购买时间</w:t>
            </w:r>
          </w:p>
        </w:tc>
        <w:tc>
          <w:tcPr>
            <w:tcW w:w="61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是否开放共享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科研用房</w:t>
            </w:r>
          </w:p>
        </w:tc>
        <w:tc>
          <w:tcPr>
            <w:tcW w:w="34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2099" w:type="pct"/>
            <w:gridSpan w:val="5"/>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实验室位置</w:t>
            </w:r>
          </w:p>
        </w:tc>
        <w:tc>
          <w:tcPr>
            <w:tcW w:w="2207" w:type="pct"/>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实验室面积</w:t>
            </w:r>
            <w:r>
              <w:rPr>
                <w:rFonts w:hint="eastAsia" w:ascii="黑体" w:hAnsi="黑体" w:eastAsia="黑体" w:cs="黑体"/>
                <w:b w:val="0"/>
                <w:bCs/>
                <w:sz w:val="24"/>
              </w:rPr>
              <w:t>（</w:t>
            </w:r>
            <w:r>
              <w:rPr>
                <w:rFonts w:hint="eastAsia" w:ascii="黑体" w:hAnsi="黑体" w:eastAsia="黑体" w:cs="黑体"/>
                <w:b w:val="0"/>
                <w:bCs/>
                <w:i/>
                <w:sz w:val="24"/>
              </w:rPr>
              <w:t>m</w:t>
            </w:r>
            <w:r>
              <w:rPr>
                <w:rFonts w:hint="eastAsia" w:ascii="黑体" w:hAnsi="黑体" w:eastAsia="黑体" w:cs="黑体"/>
                <w:b w:val="0"/>
                <w:bCs/>
                <w:sz w:val="24"/>
                <w:vertAlign w:val="superscript"/>
              </w:rPr>
              <w:t>2</w:t>
            </w:r>
            <w:r>
              <w:rPr>
                <w:rFonts w:hint="eastAsia" w:ascii="黑体" w:hAnsi="黑体" w:eastAsia="黑体" w:cs="黑体"/>
                <w:b w:val="0"/>
                <w:bCs/>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bl>
    <w:p>
      <w:pPr>
        <w:ind w:left="600" w:hanging="600" w:hangingChars="250"/>
        <w:rPr>
          <w:rFonts w:hint="default" w:ascii="Times New Roman" w:hAnsi="Times New Roman" w:eastAsia="仿宋_GB2312" w:cs="Times New Roman"/>
          <w:sz w:val="24"/>
        </w:rPr>
      </w:pPr>
    </w:p>
    <w:p>
      <w:pPr>
        <w:ind w:left="602" w:hanging="602" w:hangingChars="250"/>
        <w:rPr>
          <w:rFonts w:hint="default" w:ascii="Times New Roman" w:hAnsi="Times New Roman" w:eastAsia="仿宋_GB2312" w:cs="Times New Roman"/>
          <w:sz w:val="24"/>
        </w:rPr>
      </w:pPr>
      <w:r>
        <w:rPr>
          <w:rFonts w:hint="default" w:ascii="Times New Roman" w:hAnsi="Times New Roman" w:eastAsia="仿宋_GB2312" w:cs="Times New Roman"/>
          <w:b/>
          <w:sz w:val="24"/>
        </w:rPr>
        <w:t>备注：</w:t>
      </w:r>
      <w:r>
        <w:rPr>
          <w:rFonts w:hint="default" w:ascii="Times New Roman" w:hAnsi="Times New Roman" w:eastAsia="仿宋_GB2312" w:cs="Times New Roman"/>
          <w:sz w:val="24"/>
        </w:rPr>
        <w:t>要附上平面布置图。</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line="600" w:lineRule="exact"/>
        <w:ind w:firstLine="240"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表六：依托单位前三年累计投入的建设和运行经费（对应附件七）</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1234"/>
        <w:gridCol w:w="1971"/>
        <w:gridCol w:w="183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科目</w:t>
            </w:r>
          </w:p>
        </w:tc>
        <w:tc>
          <w:tcPr>
            <w:tcW w:w="681" w:type="pct"/>
            <w:tcBorders>
              <w:top w:val="double" w:color="auto" w:sz="4" w:space="0"/>
              <w:left w:val="doub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经费总额</w:t>
            </w:r>
          </w:p>
        </w:tc>
        <w:tc>
          <w:tcPr>
            <w:tcW w:w="1088" w:type="pct"/>
            <w:tcBorders>
              <w:top w:val="doub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自治区财政拨款</w:t>
            </w:r>
          </w:p>
        </w:tc>
        <w:tc>
          <w:tcPr>
            <w:tcW w:w="1011" w:type="pct"/>
            <w:tcBorders>
              <w:top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单位配套经费</w:t>
            </w:r>
          </w:p>
        </w:tc>
        <w:tc>
          <w:tcPr>
            <w:tcW w:w="820" w:type="pct"/>
            <w:tcBorders>
              <w:top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其他渠道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开支预算合计（万元）</w:t>
            </w:r>
          </w:p>
        </w:tc>
        <w:tc>
          <w:tcPr>
            <w:tcW w:w="681" w:type="pct"/>
            <w:tcBorders>
              <w:top w:val="double" w:color="auto" w:sz="4" w:space="0"/>
              <w:left w:val="doub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1．科研业务费</w:t>
            </w:r>
          </w:p>
        </w:tc>
        <w:tc>
          <w:tcPr>
            <w:tcW w:w="681" w:type="pct"/>
            <w:tcBorders>
              <w:top w:val="double" w:color="auto" w:sz="4" w:space="0"/>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（1）开放课题费</w:t>
            </w:r>
          </w:p>
        </w:tc>
        <w:tc>
          <w:tcPr>
            <w:tcW w:w="681" w:type="pct"/>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（2）自主研究经费</w:t>
            </w:r>
          </w:p>
        </w:tc>
        <w:tc>
          <w:tcPr>
            <w:tcW w:w="681" w:type="pct"/>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2．科研仪器设备费</w:t>
            </w:r>
          </w:p>
        </w:tc>
        <w:tc>
          <w:tcPr>
            <w:tcW w:w="681" w:type="pct"/>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3．学术交流费</w:t>
            </w:r>
          </w:p>
        </w:tc>
        <w:tc>
          <w:tcPr>
            <w:tcW w:w="681" w:type="pct"/>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4．日常运行维护费</w:t>
            </w:r>
          </w:p>
        </w:tc>
        <w:tc>
          <w:tcPr>
            <w:tcW w:w="681" w:type="pct"/>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r2bl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5．其它费用</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（注：如有，请注明具体费用内容）</w:t>
            </w:r>
          </w:p>
        </w:tc>
        <w:tc>
          <w:tcPr>
            <w:tcW w:w="681" w:type="pct"/>
            <w:tcBorders>
              <w:left w:val="doub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bottom w:val="double" w:color="auto" w:sz="4" w:space="0"/>
              <w:tr2bl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bl>
    <w:p>
      <w:pPr>
        <w:spacing w:line="600" w:lineRule="exact"/>
        <w:ind w:firstLine="240"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表七：  实验室学术委员会名单（对应附件八）</w:t>
      </w:r>
    </w:p>
    <w:p>
      <w:pPr>
        <w:spacing w:line="100" w:lineRule="exact"/>
        <w:ind w:firstLine="240" w:firstLineChars="100"/>
        <w:jc w:val="left"/>
        <w:rPr>
          <w:rFonts w:hint="default" w:ascii="Times New Roman" w:hAnsi="Times New Roman" w:eastAsia="仿宋_GB2312" w:cs="Times New Roman"/>
          <w:b/>
          <w:sz w:val="24"/>
          <w:szCs w:val="24"/>
        </w:rPr>
      </w:pPr>
    </w:p>
    <w:tbl>
      <w:tblPr>
        <w:tblStyle w:val="14"/>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70"/>
        <w:gridCol w:w="670"/>
        <w:gridCol w:w="670"/>
        <w:gridCol w:w="1120"/>
        <w:gridCol w:w="1232"/>
        <w:gridCol w:w="670"/>
        <w:gridCol w:w="670"/>
        <w:gridCol w:w="1343"/>
        <w:gridCol w:w="1344"/>
        <w:gridCol w:w="67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序号</w:t>
            </w: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姓名</w:t>
            </w: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性别</w:t>
            </w: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年月</w:t>
            </w:r>
          </w:p>
        </w:tc>
        <w:tc>
          <w:tcPr>
            <w:tcW w:w="68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学位</w:t>
            </w:r>
          </w:p>
        </w:tc>
        <w:tc>
          <w:tcPr>
            <w:tcW w:w="37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职称</w:t>
            </w:r>
          </w:p>
        </w:tc>
        <w:tc>
          <w:tcPr>
            <w:tcW w:w="370"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专业</w:t>
            </w:r>
          </w:p>
        </w:tc>
        <w:tc>
          <w:tcPr>
            <w:tcW w:w="741"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学委会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职务</w:t>
            </w:r>
          </w:p>
        </w:tc>
        <w:tc>
          <w:tcPr>
            <w:tcW w:w="74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现工作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单位</w:t>
            </w: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bl>
    <w:p>
      <w:pPr>
        <w:widowControl/>
        <w:spacing w:line="240" w:lineRule="exact"/>
        <w:ind w:firstLine="238"/>
        <w:jc w:val="left"/>
        <w:rPr>
          <w:rFonts w:hint="default" w:ascii="Times New Roman" w:hAnsi="Times New Roman" w:eastAsia="仿宋_GB2312" w:cs="Times New Roman"/>
          <w:kern w:val="0"/>
          <w:sz w:val="24"/>
        </w:rPr>
      </w:pPr>
    </w:p>
    <w:p>
      <w:pPr>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kern w:val="0"/>
          <w:sz w:val="24"/>
        </w:rPr>
        <w:t>院士或其他需说明的情况在备注中标明。</w:t>
      </w: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color w:val="auto"/>
          <w:sz w:val="30"/>
          <w:szCs w:val="30"/>
          <w:lang w:val="en-US" w:eastAsia="zh-CN"/>
        </w:rPr>
      </w:pPr>
    </w:p>
    <w:sectPr>
      <w:headerReference r:id="rId6" w:type="default"/>
      <w:footerReference r:id="rId7" w:type="default"/>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ascii="Times New Roman" w:hAnsi="Times New Roman"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 name="Text Box 2"/>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8Z1D5NEAAAADAQAADwAAAAAAAAABACAAAAA4AAAAZHJzL2Rvd25yZXYueG1sUEsBAhQAFAAAAAgA&#10;h07iQGLIHJ+kAQAASAMAAA4AAAAAAAAAAQAgAAAANgEAAGRycy9lMm9Eb2MueG1sUEsFBgAAAAAG&#10;AAYAWQEAAEw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separate"/>
    </w:r>
    <w:r>
      <w:rPr>
        <w:rStyle w:val="18"/>
      </w:rPr>
      <w:t>- 14 -</w: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2MPgYMYBAABzAwAADgAAAAAAAAAB&#10;ACAAAAA0AQAAZHJzL2Uyb0RvYy54bWxQSwUGAAAAAAYABgBZAQAAbA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E6A46"/>
    <w:multiLevelType w:val="multilevel"/>
    <w:tmpl w:val="732E6A46"/>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GQwOWExMzJkMWFmYmE0YmRhODJiMTNkZDRhNWQifQ=="/>
  </w:docVars>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10F1DA1"/>
    <w:rsid w:val="03111E59"/>
    <w:rsid w:val="0397607D"/>
    <w:rsid w:val="04A22F2C"/>
    <w:rsid w:val="056A1C9B"/>
    <w:rsid w:val="05CE6EB1"/>
    <w:rsid w:val="07287718"/>
    <w:rsid w:val="087F6923"/>
    <w:rsid w:val="095A6128"/>
    <w:rsid w:val="09FB426C"/>
    <w:rsid w:val="0B7174FF"/>
    <w:rsid w:val="0BA80E28"/>
    <w:rsid w:val="0D445412"/>
    <w:rsid w:val="0E981627"/>
    <w:rsid w:val="0EAA760A"/>
    <w:rsid w:val="0ED70418"/>
    <w:rsid w:val="10A61FE0"/>
    <w:rsid w:val="13A85482"/>
    <w:rsid w:val="176F4EEF"/>
    <w:rsid w:val="1775587A"/>
    <w:rsid w:val="19436634"/>
    <w:rsid w:val="23D869BF"/>
    <w:rsid w:val="23E97DD8"/>
    <w:rsid w:val="25C428AA"/>
    <w:rsid w:val="27286E69"/>
    <w:rsid w:val="2C354A90"/>
    <w:rsid w:val="2DF9024C"/>
    <w:rsid w:val="2F811DCF"/>
    <w:rsid w:val="30D841A7"/>
    <w:rsid w:val="329A50BF"/>
    <w:rsid w:val="366A5BD2"/>
    <w:rsid w:val="397F14B8"/>
    <w:rsid w:val="3AE16AEE"/>
    <w:rsid w:val="3DDF607B"/>
    <w:rsid w:val="4100474E"/>
    <w:rsid w:val="423A5F76"/>
    <w:rsid w:val="424E37D0"/>
    <w:rsid w:val="45866C91"/>
    <w:rsid w:val="47624FAD"/>
    <w:rsid w:val="47BF3EB4"/>
    <w:rsid w:val="487F2935"/>
    <w:rsid w:val="4A697D1D"/>
    <w:rsid w:val="4B04521E"/>
    <w:rsid w:val="51690BCB"/>
    <w:rsid w:val="53FF2345"/>
    <w:rsid w:val="54E003A3"/>
    <w:rsid w:val="55256612"/>
    <w:rsid w:val="55625F0C"/>
    <w:rsid w:val="5A07278A"/>
    <w:rsid w:val="5AF35FEF"/>
    <w:rsid w:val="5AFD0722"/>
    <w:rsid w:val="5CC44C22"/>
    <w:rsid w:val="5E975910"/>
    <w:rsid w:val="5EF4F136"/>
    <w:rsid w:val="5EFA7CCD"/>
    <w:rsid w:val="62087073"/>
    <w:rsid w:val="642971E3"/>
    <w:rsid w:val="64915A72"/>
    <w:rsid w:val="66C9548A"/>
    <w:rsid w:val="66F0A151"/>
    <w:rsid w:val="677D07F6"/>
    <w:rsid w:val="688E2FB7"/>
    <w:rsid w:val="694D2EDB"/>
    <w:rsid w:val="699C0C9D"/>
    <w:rsid w:val="6A0C16F7"/>
    <w:rsid w:val="6B117BE9"/>
    <w:rsid w:val="6D5171BA"/>
    <w:rsid w:val="6F1474CD"/>
    <w:rsid w:val="6F3FD143"/>
    <w:rsid w:val="6F7F1651"/>
    <w:rsid w:val="6FFBAC9C"/>
    <w:rsid w:val="6FFEB6AD"/>
    <w:rsid w:val="749F0FAF"/>
    <w:rsid w:val="75477E01"/>
    <w:rsid w:val="75C264D1"/>
    <w:rsid w:val="76F82411"/>
    <w:rsid w:val="79DC6886"/>
    <w:rsid w:val="7AB931D5"/>
    <w:rsid w:val="7B7FFE4C"/>
    <w:rsid w:val="7CEA5772"/>
    <w:rsid w:val="7DFDDA61"/>
    <w:rsid w:val="7EEEC281"/>
    <w:rsid w:val="7FCBD57C"/>
    <w:rsid w:val="7FEE18C4"/>
    <w:rsid w:val="7FFAF47D"/>
    <w:rsid w:val="7FFBF1AC"/>
    <w:rsid w:val="7FFE5107"/>
    <w:rsid w:val="BFFA1F75"/>
    <w:rsid w:val="BFFDE74B"/>
    <w:rsid w:val="C27B9158"/>
    <w:rsid w:val="C4DFA663"/>
    <w:rsid w:val="CFEFA1E5"/>
    <w:rsid w:val="D77D7399"/>
    <w:rsid w:val="D9EDB7B9"/>
    <w:rsid w:val="DF3F2219"/>
    <w:rsid w:val="EE6DA25E"/>
    <w:rsid w:val="EF7BD82C"/>
    <w:rsid w:val="F46D0E6E"/>
    <w:rsid w:val="F53616BA"/>
    <w:rsid w:val="F7BF5F9C"/>
    <w:rsid w:val="F8FF5DF8"/>
    <w:rsid w:val="FB690952"/>
    <w:rsid w:val="FD7EA62F"/>
    <w:rsid w:val="FEDBE34E"/>
    <w:rsid w:val="FFEFA731"/>
    <w:rsid w:val="FFFB442A"/>
    <w:rsid w:val="FFFDED3E"/>
    <w:rsid w:val="FFFE46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lang w:val="en-US" w:eastAsia="zh-CN"/>
    </w:rPr>
  </w:style>
  <w:style w:type="paragraph" w:styleId="7">
    <w:name w:val="Body Text"/>
    <w:basedOn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Balloon Text"/>
    <w:basedOn w:val="1"/>
    <w:link w:val="20"/>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widowControl/>
      <w:spacing w:after="100" w:line="259" w:lineRule="auto"/>
      <w:ind w:left="220"/>
      <w:jc w:val="left"/>
    </w:pPr>
    <w:rPr>
      <w:rFonts w:ascii="Calibri" w:hAnsi="Calibri" w:eastAsia="宋体"/>
      <w:kern w:val="0"/>
      <w:sz w:val="22"/>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customStyle="1" w:styleId="20">
    <w:name w:val="批注框文本 Char"/>
    <w:basedOn w:val="16"/>
    <w:link w:val="9"/>
    <w:qFormat/>
    <w:uiPriority w:val="0"/>
    <w:rPr>
      <w:kern w:val="2"/>
      <w:sz w:val="18"/>
      <w:szCs w:val="18"/>
    </w:rPr>
  </w:style>
  <w:style w:type="character" w:customStyle="1" w:styleId="21">
    <w:name w:val="页脚 Char"/>
    <w:basedOn w:val="16"/>
    <w:link w:val="10"/>
    <w:qFormat/>
    <w:uiPriority w:val="99"/>
    <w:rPr>
      <w:kern w:val="2"/>
      <w:sz w:val="18"/>
      <w:szCs w:val="18"/>
    </w:rPr>
  </w:style>
  <w:style w:type="character" w:customStyle="1" w:styleId="22">
    <w:name w:val="页眉 Char"/>
    <w:basedOn w:val="16"/>
    <w:link w:val="11"/>
    <w:qFormat/>
    <w:uiPriority w:val="99"/>
    <w:rPr>
      <w:kern w:val="2"/>
      <w:sz w:val="18"/>
      <w:szCs w:val="18"/>
    </w:rPr>
  </w:style>
  <w:style w:type="character" w:customStyle="1" w:styleId="23">
    <w:name w:val="karen11"/>
    <w:qFormat/>
    <w:uiPriority w:val="0"/>
    <w:rPr>
      <w:rFonts w:ascii="ˎ̥" w:hAnsi="ˎ̥" w:eastAsia="仿宋_GB2312" w:cs="Times New Roman"/>
      <w:sz w:val="32"/>
    </w:rPr>
  </w:style>
  <w:style w:type="paragraph" w:customStyle="1" w:styleId="24">
    <w:name w:val="指南正文"/>
    <w:basedOn w:val="1"/>
    <w:qFormat/>
    <w:uiPriority w:val="0"/>
    <w:pPr>
      <w:spacing w:line="312" w:lineRule="exact"/>
      <w:ind w:firstLine="420" w:firstLineChars="200"/>
    </w:pPr>
    <w:rPr>
      <w:rFonts w:ascii="Times New Roman" w:hAnsi="Times New Roman" w:eastAsia="方正书宋_GBK" w:cs="Times New Roman"/>
      <w:szCs w:val="21"/>
    </w:rPr>
  </w:style>
  <w:style w:type="paragraph" w:customStyle="1" w:styleId="25">
    <w:name w:val="正文内容"/>
    <w:basedOn w:val="1"/>
    <w:qFormat/>
    <w:uiPriority w:val="0"/>
    <w:pPr>
      <w:overflowPunct w:val="0"/>
      <w:topLinePunct/>
      <w:spacing w:line="312" w:lineRule="exact"/>
      <w:ind w:firstLine="420" w:firstLineChars="200"/>
    </w:pPr>
    <w:rPr>
      <w:rFonts w:ascii="Times New Roman" w:hAnsi="Times New Roman" w:eastAsia="方正书宋_GBK" w:cs="Times New Roman"/>
      <w:szCs w:val="21"/>
    </w:rPr>
  </w:style>
  <w:style w:type="paragraph" w:styleId="26">
    <w:name w:val="List Paragraph"/>
    <w:basedOn w:val="1"/>
    <w:unhideWhenUsed/>
    <w:qFormat/>
    <w:uiPriority w:val="99"/>
    <w:pPr>
      <w:ind w:firstLine="420" w:firstLineChars="200"/>
    </w:pPr>
  </w:style>
  <w:style w:type="paragraph" w:customStyle="1" w:styleId="27">
    <w:name w:val="指南说明"/>
    <w:basedOn w:val="1"/>
    <w:qFormat/>
    <w:uiPriority w:val="0"/>
    <w:pPr>
      <w:overflowPunct w:val="0"/>
      <w:topLinePunct/>
      <w:spacing w:before="156" w:beforeLines="50" w:after="156" w:afterLines="50" w:line="312" w:lineRule="exact"/>
      <w:ind w:firstLine="480" w:firstLineChars="200"/>
    </w:pPr>
    <w:rPr>
      <w:rFonts w:ascii="Times New Roman" w:hAnsi="Times New Roman" w:eastAsia="方正仿宋_GBK" w:cs="Times New Roman"/>
      <w:sz w:val="24"/>
      <w:szCs w:val="21"/>
    </w:rPr>
  </w:style>
  <w:style w:type="paragraph" w:customStyle="1" w:styleId="2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457</Words>
  <Characters>475</Characters>
  <Lines>53</Lines>
  <Paragraphs>27</Paragraphs>
  <TotalTime>0</TotalTime>
  <ScaleCrop>false</ScaleCrop>
  <LinksUpToDate>false</LinksUpToDate>
  <CharactersWithSpaces>475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2020-03-18T00:33:00Z</dcterms:created>
  <dc:creator>梁晖</dc:creator>
  <cp:lastModifiedBy>huawei</cp:lastModifiedBy>
  <cp:lastPrinted>2025-07-17T09:36:45Z</cp:lastPrinted>
  <dcterms:modified xsi:type="dcterms:W3CDTF">2025-07-17T09:36:52Z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38BD9386DE4B426E8614665AB7272163_13</vt:lpwstr>
  </property>
  <property fmtid="{D5CDD505-2E9C-101B-9397-08002B2CF9AE}" pid="4" name="KSOTemplateDocerSaveRecord">
    <vt:lpwstr>eyJoZGlkIjoiYzY5ZDFkYjAwZjNhYTM1NDBlZTczZjFiNGMyNzYxN2IiLCJ1c2VySWQiOiIzNjAwMjk3NDgifQ==</vt:lpwstr>
  </property>
</Properties>
</file>